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613DB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vertAlign w:val="subscript"/>
          <w:lang w:val="ro-RO"/>
        </w:rPr>
      </w:pPr>
    </w:p>
    <w:p w14:paraId="35A589CB" w14:textId="04BD60D9" w:rsidR="00F7741F" w:rsidRPr="00CA3C38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18 </w:t>
      </w:r>
      <w:proofErr w:type="spellStart"/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octombrie</w:t>
      </w:r>
      <w:proofErr w:type="spellEnd"/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D06DC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1C172E3E" w14:textId="77777777" w:rsidR="00D06DCC" w:rsidRPr="00DC7594" w:rsidRDefault="00D06DCC" w:rsidP="00D06DCC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8"/>
          <w:szCs w:val="24"/>
        </w:rPr>
      </w:pPr>
      <w:r w:rsidRPr="00DC7594">
        <w:rPr>
          <w:rFonts w:ascii="Trebuchet MS" w:hAnsi="Trebuchet MS"/>
          <w:b/>
          <w:bCs/>
          <w:color w:val="4F81BD" w:themeColor="accent1"/>
          <w:sz w:val="28"/>
          <w:szCs w:val="24"/>
        </w:rPr>
        <w:t>COMUNICAT DE PRESĂ</w:t>
      </w:r>
    </w:p>
    <w:p w14:paraId="16380E13" w14:textId="77777777" w:rsidR="00D201FD" w:rsidRPr="00DC7594" w:rsidRDefault="00D201FD" w:rsidP="00D201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32"/>
          <w:szCs w:val="28"/>
          <w:lang w:eastAsia="en-GB"/>
        </w:rPr>
      </w:pPr>
    </w:p>
    <w:p w14:paraId="258CD9BD" w14:textId="70391A8E" w:rsidR="00D8733E" w:rsidRPr="00DC7594" w:rsidRDefault="00D8733E" w:rsidP="00D06DCC">
      <w:pPr>
        <w:spacing w:after="0" w:line="240" w:lineRule="auto"/>
        <w:rPr>
          <w:rFonts w:ascii="Trebuchet MS" w:hAnsi="Trebuchet MS"/>
          <w:b/>
          <w:bCs/>
          <w:i/>
          <w:iCs/>
          <w:sz w:val="24"/>
          <w:szCs w:val="24"/>
        </w:rPr>
      </w:pPr>
    </w:p>
    <w:p w14:paraId="2789FD74" w14:textId="77777777" w:rsidR="00D8733E" w:rsidRPr="00DC7594" w:rsidRDefault="00D8733E" w:rsidP="00D8733E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4"/>
          <w:szCs w:val="24"/>
        </w:rPr>
      </w:pP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Atelierele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marca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”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Proiectul</w:t>
      </w:r>
      <w:proofErr w:type="spellEnd"/>
      <w:proofErr w:type="gram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CRED”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revin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,</w:t>
      </w:r>
    </w:p>
    <w:p w14:paraId="73CD2427" w14:textId="77777777" w:rsidR="00D8733E" w:rsidRPr="00DC7594" w:rsidRDefault="00D8733E" w:rsidP="00D8733E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color w:val="4F81BD" w:themeColor="accent1"/>
          <w:sz w:val="24"/>
          <w:szCs w:val="24"/>
        </w:rPr>
      </w:pP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fiind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de data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aceasta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</w:p>
    <w:p w14:paraId="1FF0E448" w14:textId="64363827" w:rsidR="00D8733E" w:rsidRPr="00DC7594" w:rsidRDefault="00D8733E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dedicate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Resurselor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Deschise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realizate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cadrul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proiectului</w:t>
      </w:r>
      <w:proofErr w:type="spellEnd"/>
      <w:r w:rsidR="00D06DCC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</w:t>
      </w:r>
    </w:p>
    <w:p w14:paraId="77725839" w14:textId="2D29A59E" w:rsidR="00D8733E" w:rsidRPr="00DC7594" w:rsidRDefault="00D8733E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adresate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cadrelor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învățământul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preuniversitar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românesc</w:t>
      </w:r>
      <w:proofErr w:type="spellEnd"/>
    </w:p>
    <w:p w14:paraId="31C3595E" w14:textId="77777777" w:rsidR="00D06DCC" w:rsidRPr="00DC7594" w:rsidRDefault="00D06DCC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78AF7A24" w14:textId="77777777" w:rsidR="00D8733E" w:rsidRPr="00DC7594" w:rsidRDefault="00D8733E" w:rsidP="00D8733E">
      <w:pPr>
        <w:spacing w:after="0" w:line="240" w:lineRule="auto"/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</w:p>
    <w:p w14:paraId="0773F770" w14:textId="78CE589D" w:rsidR="00D8733E" w:rsidRPr="00DC7594" w:rsidRDefault="00D06DCC" w:rsidP="00D06DCC">
      <w:pPr>
        <w:spacing w:after="0" w:line="240" w:lineRule="auto"/>
        <w:jc w:val="both"/>
        <w:rPr>
          <w:rFonts w:ascii="Trebuchet MS" w:hAnsi="Trebuchet MS"/>
          <w:b/>
          <w:bCs/>
          <w:color w:val="4F81BD" w:themeColor="accent1"/>
          <w:szCs w:val="24"/>
        </w:rPr>
      </w:pP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Astăzi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18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octombrie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2023,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intervalul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orar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1</w:t>
      </w: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3:</w:t>
      </w:r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00-17</w:t>
      </w: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:</w:t>
      </w:r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00, la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Colegiul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Servicii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Turism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,,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Napoca</w:t>
      </w:r>
      <w:proofErr w:type="spellEnd"/>
      <w:proofErr w:type="gram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”,</w:t>
      </w: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Cluj-Napoca se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desfăș</w:t>
      </w:r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oară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</w:t>
      </w:r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telierul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dedicat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cadrelor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 din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învățământul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preuniversitar</w:t>
      </w:r>
      <w:proofErr w:type="spellEnd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primar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din </w:t>
      </w:r>
      <w:proofErr w:type="spellStart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="00DC7594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sub </w:t>
      </w:r>
      <w:proofErr w:type="spellStart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egida</w:t>
      </w:r>
      <w:proofErr w:type="spellEnd"/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”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Resursele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CRED: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educație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deschisă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clasă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acasă</w:t>
      </w:r>
      <w:proofErr w:type="spellEnd"/>
      <w:r w:rsidR="00D8733E"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”</w:t>
      </w:r>
      <w:r w:rsidRPr="00DC7594">
        <w:rPr>
          <w:rFonts w:ascii="Trebuchet MS" w:hAnsi="Trebuchet MS"/>
          <w:b/>
          <w:bCs/>
          <w:color w:val="4F81BD" w:themeColor="accent1"/>
          <w:sz w:val="24"/>
          <w:szCs w:val="24"/>
        </w:rPr>
        <w:t>.</w:t>
      </w:r>
    </w:p>
    <w:p w14:paraId="06E84614" w14:textId="3D5B7A62" w:rsidR="00D8733E" w:rsidRPr="00DC7594" w:rsidRDefault="00D8733E" w:rsidP="00D8733E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72C7CE" w14:textId="77777777" w:rsidR="00D06DCC" w:rsidRPr="00DC7594" w:rsidRDefault="00D06DCC" w:rsidP="00D8733E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17D51E32" w14:textId="7926F098" w:rsidR="00D8733E" w:rsidRPr="00DC7594" w:rsidRDefault="00D8733E" w:rsidP="00D8733E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DC7594">
        <w:rPr>
          <w:rFonts w:ascii="Trebuchet MS" w:hAnsi="Trebuchet MS"/>
          <w:sz w:val="24"/>
          <w:szCs w:val="24"/>
        </w:rPr>
        <w:t>Această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nouă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serie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Ateliere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CRED, a IV-a</w:t>
      </w:r>
      <w:r w:rsidR="005F4A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5F4A0E">
        <w:rPr>
          <w:rFonts w:ascii="Trebuchet MS" w:hAnsi="Trebuchet MS"/>
          <w:b/>
          <w:bCs/>
          <w:sz w:val="24"/>
          <w:szCs w:val="24"/>
        </w:rPr>
        <w:t>serie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>,</w:t>
      </w:r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este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intitulată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mod </w:t>
      </w:r>
      <w:proofErr w:type="spellStart"/>
      <w:r w:rsidRPr="00DC7594">
        <w:rPr>
          <w:rFonts w:ascii="Trebuchet MS" w:hAnsi="Trebuchet MS"/>
          <w:sz w:val="24"/>
          <w:szCs w:val="24"/>
        </w:rPr>
        <w:t>sugestiv</w:t>
      </w:r>
      <w:proofErr w:type="spellEnd"/>
      <w:proofErr w:type="gramStart"/>
      <w:r w:rsidRPr="00DC7594">
        <w:rPr>
          <w:rFonts w:ascii="Trebuchet MS" w:hAnsi="Trebuchet MS"/>
          <w:sz w:val="24"/>
          <w:szCs w:val="24"/>
        </w:rPr>
        <w:t xml:space="preserve">, </w:t>
      </w:r>
      <w:r w:rsidRPr="00DC7594">
        <w:rPr>
          <w:rFonts w:ascii="Trebuchet MS" w:hAnsi="Trebuchet MS"/>
          <w:b/>
          <w:bCs/>
          <w:sz w:val="24"/>
          <w:szCs w:val="24"/>
        </w:rPr>
        <w:t>”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Resursele</w:t>
      </w:r>
      <w:proofErr w:type="spellEnd"/>
      <w:proofErr w:type="gramEnd"/>
      <w:r w:rsidRPr="00DC7594">
        <w:rPr>
          <w:rFonts w:ascii="Trebuchet MS" w:hAnsi="Trebuchet MS"/>
          <w:b/>
          <w:bCs/>
          <w:sz w:val="24"/>
          <w:szCs w:val="24"/>
        </w:rPr>
        <w:t xml:space="preserve"> CRED: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deschisă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clasă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acasă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>”,</w:t>
      </w:r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evenimentul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fiind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centrat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pe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toate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tipurile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Resurse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Deschise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au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fost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elaborate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proiectului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”Curriculum Relevant,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Educație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Deschisă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toți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>” – CRED.</w:t>
      </w:r>
    </w:p>
    <w:p w14:paraId="65F42F17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63BF77C5" w14:textId="03AB54FD" w:rsidR="00D8733E" w:rsidRDefault="00D8733E" w:rsidP="005F4A0E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DC7594">
        <w:rPr>
          <w:rFonts w:ascii="Trebuchet MS" w:hAnsi="Trebuchet MS"/>
          <w:sz w:val="24"/>
          <w:szCs w:val="24"/>
        </w:rPr>
        <w:t xml:space="preserve">De la </w:t>
      </w:r>
      <w:proofErr w:type="spellStart"/>
      <w:r w:rsidRPr="00DC7594">
        <w:rPr>
          <w:rFonts w:ascii="Trebuchet MS" w:hAnsi="Trebuchet MS"/>
          <w:sz w:val="24"/>
          <w:szCs w:val="24"/>
        </w:rPr>
        <w:t>documente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sz w:val="24"/>
          <w:szCs w:val="24"/>
        </w:rPr>
        <w:t>politici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/>
          <w:sz w:val="24"/>
          <w:szCs w:val="24"/>
        </w:rPr>
        <w:t>ghiduri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metodologice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/>
          <w:sz w:val="24"/>
          <w:szCs w:val="24"/>
        </w:rPr>
        <w:t>programe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școlare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pentru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opționale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integrate </w:t>
      </w:r>
      <w:proofErr w:type="spellStart"/>
      <w:r w:rsidRPr="00DC7594">
        <w:rPr>
          <w:rFonts w:ascii="Trebuchet MS" w:hAnsi="Trebuchet MS"/>
          <w:sz w:val="24"/>
          <w:szCs w:val="24"/>
        </w:rPr>
        <w:t>sau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resurse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digitale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până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C7594">
        <w:rPr>
          <w:rFonts w:ascii="Trebuchet MS" w:hAnsi="Trebuchet MS"/>
          <w:sz w:val="24"/>
          <w:szCs w:val="24"/>
        </w:rPr>
        <w:t>rapoarte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sz w:val="24"/>
          <w:szCs w:val="24"/>
        </w:rPr>
        <w:t>cercetare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analize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diverse (</w:t>
      </w:r>
      <w:proofErr w:type="spellStart"/>
      <w:r w:rsidRPr="00DC7594">
        <w:rPr>
          <w:rFonts w:ascii="Trebuchet MS" w:hAnsi="Trebuchet MS"/>
          <w:sz w:val="24"/>
          <w:szCs w:val="24"/>
        </w:rPr>
        <w:t>analiza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nevoilor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sz w:val="24"/>
          <w:szCs w:val="24"/>
        </w:rPr>
        <w:t>formare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DC7594">
        <w:rPr>
          <w:rFonts w:ascii="Trebuchet MS" w:hAnsi="Trebuchet MS"/>
          <w:sz w:val="24"/>
          <w:szCs w:val="24"/>
        </w:rPr>
        <w:t>cadrelor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/>
          <w:sz w:val="24"/>
          <w:szCs w:val="24"/>
        </w:rPr>
        <w:t>învățământul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primar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gimnazial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în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domeniul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abilitării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curriculare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DC7594">
        <w:rPr>
          <w:rFonts w:ascii="Trebuchet MS" w:hAnsi="Trebuchet MS"/>
          <w:sz w:val="24"/>
          <w:szCs w:val="24"/>
        </w:rPr>
        <w:t>analiza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situației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curriculumului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C7594">
        <w:rPr>
          <w:rFonts w:ascii="Trebuchet MS" w:hAnsi="Trebuchet MS"/>
          <w:sz w:val="24"/>
          <w:szCs w:val="24"/>
        </w:rPr>
        <w:t>decizia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școlii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C7594">
        <w:rPr>
          <w:rFonts w:ascii="Trebuchet MS" w:hAnsi="Trebuchet MS"/>
          <w:sz w:val="24"/>
          <w:szCs w:val="24"/>
        </w:rPr>
        <w:t>cadrului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actual de </w:t>
      </w:r>
      <w:proofErr w:type="spellStart"/>
      <w:r w:rsidRPr="00DC7594">
        <w:rPr>
          <w:rFonts w:ascii="Trebuchet MS" w:hAnsi="Trebuchet MS"/>
          <w:sz w:val="24"/>
          <w:szCs w:val="24"/>
        </w:rPr>
        <w:t>reglementare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DC7594">
        <w:rPr>
          <w:rFonts w:ascii="Trebuchet MS" w:hAnsi="Trebuchet MS"/>
          <w:sz w:val="24"/>
          <w:szCs w:val="24"/>
        </w:rPr>
        <w:t>analiza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comparativă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C7594">
        <w:rPr>
          <w:rFonts w:ascii="Trebuchet MS" w:hAnsi="Trebuchet MS"/>
          <w:sz w:val="24"/>
          <w:szCs w:val="24"/>
        </w:rPr>
        <w:t>recomandărilor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europene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referitoare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C7594">
        <w:rPr>
          <w:rFonts w:ascii="Trebuchet MS" w:hAnsi="Trebuchet MS"/>
          <w:sz w:val="24"/>
          <w:szCs w:val="24"/>
        </w:rPr>
        <w:t>competențele-cheie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DC7594">
        <w:rPr>
          <w:rFonts w:ascii="Trebuchet MS" w:hAnsi="Trebuchet MS"/>
          <w:sz w:val="24"/>
          <w:szCs w:val="24"/>
        </w:rPr>
        <w:t>analiza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nevoilor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cadrelor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legate de </w:t>
      </w:r>
      <w:proofErr w:type="spellStart"/>
      <w:r w:rsidRPr="00DC7594">
        <w:rPr>
          <w:rFonts w:ascii="Trebuchet MS" w:hAnsi="Trebuchet MS"/>
          <w:sz w:val="24"/>
          <w:szCs w:val="24"/>
        </w:rPr>
        <w:t>utilizarea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crearea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/>
          <w:sz w:val="24"/>
          <w:szCs w:val="24"/>
        </w:rPr>
        <w:t>Resurse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Deschise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etc.),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Resursele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Educaționale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Deschise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CRED se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constituie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într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-un fond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educațional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complex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valoros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cadrele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învățământul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preuniversitar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b/>
          <w:bCs/>
          <w:sz w:val="24"/>
          <w:szCs w:val="24"/>
        </w:rPr>
        <w:t>românesc</w:t>
      </w:r>
      <w:proofErr w:type="spellEnd"/>
      <w:r w:rsidRPr="00DC7594">
        <w:rPr>
          <w:rFonts w:ascii="Trebuchet MS" w:hAnsi="Trebuchet MS"/>
          <w:b/>
          <w:bCs/>
          <w:sz w:val="24"/>
          <w:szCs w:val="24"/>
        </w:rPr>
        <w:t xml:space="preserve">. </w:t>
      </w:r>
    </w:p>
    <w:p w14:paraId="162A67F5" w14:textId="77777777" w:rsidR="005F4A0E" w:rsidRDefault="005F4A0E" w:rsidP="005F4A0E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3AE3E145" w14:textId="04792D30" w:rsidR="00D8733E" w:rsidRPr="005F4A0E" w:rsidRDefault="005F4A0E" w:rsidP="00D8733E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perioada</w:t>
      </w:r>
      <w:proofErr w:type="spellEnd"/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septembrie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 xml:space="preserve"> –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noiembrie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 xml:space="preserve"> 2023,</w:t>
      </w:r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  <w:lang w:val="fr-FR"/>
        </w:rPr>
        <w:t>sunt</w:t>
      </w:r>
      <w:proofErr w:type="spellEnd"/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  <w:lang w:val="fr-FR"/>
        </w:rPr>
        <w:t>programate</w:t>
      </w:r>
      <w:proofErr w:type="spellEnd"/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</w:t>
      </w:r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 xml:space="preserve">129 de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ateliere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,</w:t>
      </w:r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  <w:lang w:val="fr-FR"/>
        </w:rPr>
        <w:t>desfășurate</w:t>
      </w:r>
      <w:proofErr w:type="spellEnd"/>
      <w:r w:rsidR="00D8733E" w:rsidRPr="00DC7594"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nivel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național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  <w:lang w:val="fr-FR"/>
        </w:rPr>
        <w:t>.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Sunt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așteptați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total,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peste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3.300 de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participanți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>,</w:t>
      </w:r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aceștia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având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ocazia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participa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la un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eveniment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cu un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puternic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caracter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b/>
          <w:bCs/>
          <w:sz w:val="24"/>
          <w:szCs w:val="24"/>
        </w:rPr>
        <w:t>interactiv</w:t>
      </w:r>
      <w:proofErr w:type="spellEnd"/>
      <w:r w:rsidR="00D8733E" w:rsidRPr="00DC7594">
        <w:rPr>
          <w:rFonts w:ascii="Trebuchet MS" w:hAnsi="Trebuchet MS"/>
          <w:b/>
          <w:bCs/>
          <w:sz w:val="24"/>
          <w:szCs w:val="24"/>
        </w:rPr>
        <w:t>,</w:t>
      </w:r>
      <w:r w:rsidR="00B0674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06742">
        <w:rPr>
          <w:rFonts w:ascii="Trebuchet MS" w:hAnsi="Trebuchet MS"/>
          <w:sz w:val="24"/>
          <w:szCs w:val="24"/>
        </w:rPr>
        <w:t>fiecare</w:t>
      </w:r>
      <w:proofErr w:type="spellEnd"/>
      <w:r w:rsidR="00B0674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06742">
        <w:rPr>
          <w:rFonts w:ascii="Trebuchet MS" w:hAnsi="Trebuchet MS"/>
          <w:sz w:val="24"/>
          <w:szCs w:val="24"/>
        </w:rPr>
        <w:t>cadru</w:t>
      </w:r>
      <w:proofErr w:type="spellEnd"/>
      <w:r w:rsidR="00B06742">
        <w:rPr>
          <w:rFonts w:ascii="Trebuchet MS" w:hAnsi="Trebuchet MS"/>
          <w:sz w:val="24"/>
          <w:szCs w:val="24"/>
        </w:rPr>
        <w:t xml:space="preserve"> didactic </w:t>
      </w:r>
      <w:proofErr w:type="spellStart"/>
      <w:r w:rsidR="00B06742">
        <w:rPr>
          <w:rFonts w:ascii="Trebuchet MS" w:hAnsi="Trebuchet MS"/>
          <w:sz w:val="24"/>
          <w:szCs w:val="24"/>
        </w:rPr>
        <w:t>prezent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putând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să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pună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întrebări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sau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să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ofere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posibile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noi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perspective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asupra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subiectului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prezentat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către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lectori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fiind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astfel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urmărită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valorificarea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experienței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participanților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în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implementarea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curriculumului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național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centrat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pe</w:t>
      </w:r>
      <w:proofErr w:type="spellEnd"/>
      <w:r w:rsidR="00D8733E"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733E" w:rsidRPr="00DC7594">
        <w:rPr>
          <w:rFonts w:ascii="Trebuchet MS" w:hAnsi="Trebuchet MS"/>
          <w:sz w:val="24"/>
          <w:szCs w:val="24"/>
        </w:rPr>
        <w:t>competențe-cheie</w:t>
      </w:r>
      <w:proofErr w:type="spellEnd"/>
      <w:r w:rsidR="00B06742">
        <w:rPr>
          <w:rFonts w:ascii="Trebuchet MS" w:hAnsi="Trebuchet MS"/>
          <w:sz w:val="24"/>
          <w:szCs w:val="24"/>
        </w:rPr>
        <w:t>.</w:t>
      </w:r>
      <w:r w:rsidR="00D8733E" w:rsidRPr="00DC7594">
        <w:rPr>
          <w:rFonts w:ascii="Trebuchet MS" w:hAnsi="Trebuchet MS"/>
          <w:sz w:val="24"/>
          <w:szCs w:val="24"/>
        </w:rPr>
        <w:t xml:space="preserve"> </w:t>
      </w:r>
    </w:p>
    <w:p w14:paraId="5345EA15" w14:textId="77777777" w:rsidR="00D8733E" w:rsidRPr="00DC7594" w:rsidRDefault="00D8733E" w:rsidP="00D8733E">
      <w:pPr>
        <w:spacing w:after="0" w:line="240" w:lineRule="auto"/>
        <w:ind w:firstLine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3C32158D" w14:textId="488B9C8E" w:rsidR="00D8733E" w:rsidRDefault="00B06742" w:rsidP="00B06742">
      <w:pPr>
        <w:spacing w:after="0" w:line="240" w:lineRule="auto"/>
        <w:jc w:val="both"/>
        <w:rPr>
          <w:rFonts w:ascii="Trebuchet MS" w:hAnsi="Trebuchet MS"/>
          <w:b/>
          <w:bCs/>
          <w:i/>
          <w:sz w:val="24"/>
          <w:szCs w:val="24"/>
        </w:rPr>
      </w:pPr>
      <w:proofErr w:type="spellStart"/>
      <w:r>
        <w:rPr>
          <w:rFonts w:ascii="Trebuchet MS" w:eastAsia="Times New Roman" w:hAnsi="Trebuchet MS" w:cs="Calibri"/>
          <w:sz w:val="24"/>
          <w:szCs w:val="24"/>
          <w:lang w:eastAsia="ro-RO"/>
        </w:rPr>
        <w:t>În</w:t>
      </w:r>
      <w:proofErr w:type="spellEnd"/>
      <w:r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Calibri"/>
          <w:sz w:val="24"/>
          <w:szCs w:val="24"/>
          <w:lang w:eastAsia="ro-RO"/>
        </w:rPr>
        <w:t>acest</w:t>
      </w:r>
      <w:proofErr w:type="spellEnd"/>
      <w:r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Calibri"/>
          <w:sz w:val="24"/>
          <w:szCs w:val="24"/>
          <w:lang w:eastAsia="ro-RO"/>
        </w:rPr>
        <w:t>sens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Casa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Corpului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Didactic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Cluj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partener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în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cadrul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proiectului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cu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rol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de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coordonare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a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Regiunii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Nord-Vest,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împreună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cu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Inspectoratul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Școlar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Județean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Cluj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</w:t>
      </w:r>
      <w:proofErr w:type="spell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organizează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Calibri"/>
          <w:sz w:val="24"/>
          <w:szCs w:val="24"/>
          <w:lang w:eastAsia="ro-RO"/>
        </w:rPr>
        <w:t>astăzi</w:t>
      </w:r>
      <w:proofErr w:type="spellEnd"/>
      <w:r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, </w:t>
      </w:r>
      <w:r w:rsidRPr="00DC7594">
        <w:rPr>
          <w:rFonts w:ascii="Trebuchet MS" w:eastAsia="Times New Roman" w:hAnsi="Trebuchet MS" w:cs="Calibri"/>
          <w:bCs/>
          <w:sz w:val="24"/>
          <w:szCs w:val="24"/>
          <w:lang w:eastAsia="ro-RO"/>
        </w:rPr>
        <w:t>18</w:t>
      </w:r>
      <w:r w:rsidRPr="00DC7594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>octombrie</w:t>
      </w:r>
      <w:proofErr w:type="spellEnd"/>
      <w:r w:rsidRPr="00DC7594">
        <w:rPr>
          <w:rFonts w:ascii="Trebuchet MS" w:eastAsia="Times New Roman" w:hAnsi="Trebuchet MS" w:cs="Calibri"/>
          <w:b/>
          <w:bCs/>
          <w:sz w:val="24"/>
          <w:szCs w:val="24"/>
          <w:lang w:eastAsia="ro-RO"/>
        </w:rPr>
        <w:t xml:space="preserve"> 2023</w:t>
      </w:r>
      <w:r w:rsidRPr="00DC7594">
        <w:rPr>
          <w:rFonts w:ascii="Trebuchet MS" w:eastAsia="Times New Roman" w:hAnsi="Trebuchet MS" w:cs="Calibri"/>
          <w:bCs/>
          <w:sz w:val="24"/>
          <w:szCs w:val="24"/>
          <w:lang w:eastAsia="ro-RO"/>
        </w:rPr>
        <w:t>,</w:t>
      </w:r>
      <w:r>
        <w:rPr>
          <w:rFonts w:ascii="Trebuchet MS" w:eastAsia="Times New Roman" w:hAnsi="Trebuchet MS" w:cs="Calibri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>atelierul</w:t>
      </w:r>
      <w:proofErr w:type="spellEnd"/>
      <w:r w:rsidR="00D8733E" w:rsidRPr="00DC7594">
        <w:rPr>
          <w:rFonts w:ascii="Trebuchet MS" w:eastAsia="Times New Roman" w:hAnsi="Trebuchet MS" w:cs="Calibri"/>
          <w:sz w:val="24"/>
          <w:szCs w:val="24"/>
          <w:lang w:eastAsia="ro-RO"/>
        </w:rPr>
        <w:t xml:space="preserve"> </w:t>
      </w:r>
      <w:r w:rsidR="00D8733E" w:rsidRPr="00DC7594">
        <w:rPr>
          <w:rFonts w:ascii="Trebuchet MS" w:hAnsi="Trebuchet MS"/>
          <w:b/>
          <w:bCs/>
          <w:i/>
          <w:sz w:val="24"/>
          <w:szCs w:val="24"/>
        </w:rPr>
        <w:t>”</w:t>
      </w:r>
      <w:proofErr w:type="spellStart"/>
      <w:r w:rsidR="00D8733E" w:rsidRPr="00DC7594">
        <w:rPr>
          <w:rFonts w:ascii="Trebuchet MS" w:hAnsi="Trebuchet MS"/>
          <w:b/>
          <w:bCs/>
          <w:i/>
          <w:sz w:val="24"/>
          <w:szCs w:val="24"/>
        </w:rPr>
        <w:t>Resursele</w:t>
      </w:r>
      <w:proofErr w:type="spellEnd"/>
      <w:proofErr w:type="gramEnd"/>
      <w:r w:rsidR="00D8733E" w:rsidRPr="00DC7594">
        <w:rPr>
          <w:rFonts w:ascii="Trebuchet MS" w:hAnsi="Trebuchet MS"/>
          <w:b/>
          <w:bCs/>
          <w:i/>
          <w:sz w:val="24"/>
          <w:szCs w:val="24"/>
        </w:rPr>
        <w:t xml:space="preserve"> CRED: </w:t>
      </w:r>
      <w:proofErr w:type="spellStart"/>
      <w:r w:rsidR="00D8733E" w:rsidRPr="00DC7594">
        <w:rPr>
          <w:rFonts w:ascii="Trebuchet MS" w:hAnsi="Trebuchet MS"/>
          <w:b/>
          <w:bCs/>
          <w:i/>
          <w:sz w:val="24"/>
          <w:szCs w:val="24"/>
        </w:rPr>
        <w:t>educaț</w:t>
      </w:r>
      <w:r w:rsidR="00D235ED">
        <w:rPr>
          <w:rFonts w:ascii="Trebuchet MS" w:hAnsi="Trebuchet MS"/>
          <w:b/>
          <w:bCs/>
          <w:i/>
          <w:sz w:val="24"/>
          <w:szCs w:val="24"/>
        </w:rPr>
        <w:t>ie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="00D235ED">
        <w:rPr>
          <w:rFonts w:ascii="Trebuchet MS" w:hAnsi="Trebuchet MS"/>
          <w:b/>
          <w:bCs/>
          <w:i/>
          <w:sz w:val="24"/>
          <w:szCs w:val="24"/>
        </w:rPr>
        <w:t>deschisă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 xml:space="preserve">, </w:t>
      </w:r>
      <w:proofErr w:type="spellStart"/>
      <w:r w:rsidR="00D235ED">
        <w:rPr>
          <w:rFonts w:ascii="Trebuchet MS" w:hAnsi="Trebuchet MS"/>
          <w:b/>
          <w:bCs/>
          <w:i/>
          <w:sz w:val="24"/>
          <w:szCs w:val="24"/>
        </w:rPr>
        <w:t>în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="00D235ED">
        <w:rPr>
          <w:rFonts w:ascii="Trebuchet MS" w:hAnsi="Trebuchet MS"/>
          <w:b/>
          <w:bCs/>
          <w:i/>
          <w:sz w:val="24"/>
          <w:szCs w:val="24"/>
        </w:rPr>
        <w:t>clasă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="00D235ED">
        <w:rPr>
          <w:rFonts w:ascii="Trebuchet MS" w:hAnsi="Trebuchet MS"/>
          <w:b/>
          <w:bCs/>
          <w:i/>
          <w:sz w:val="24"/>
          <w:szCs w:val="24"/>
        </w:rPr>
        <w:t>și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proofErr w:type="spellStart"/>
      <w:r w:rsidR="00D235ED">
        <w:rPr>
          <w:rFonts w:ascii="Trebuchet MS" w:hAnsi="Trebuchet MS"/>
          <w:b/>
          <w:bCs/>
          <w:i/>
          <w:sz w:val="24"/>
          <w:szCs w:val="24"/>
        </w:rPr>
        <w:t>acasă</w:t>
      </w:r>
      <w:proofErr w:type="spellEnd"/>
      <w:r w:rsidR="00D235ED">
        <w:rPr>
          <w:rFonts w:ascii="Trebuchet MS" w:hAnsi="Trebuchet MS"/>
          <w:b/>
          <w:bCs/>
          <w:i/>
          <w:sz w:val="24"/>
          <w:szCs w:val="24"/>
        </w:rPr>
        <w:t>”.</w:t>
      </w:r>
    </w:p>
    <w:p w14:paraId="2F01BF6A" w14:textId="77777777" w:rsidR="00D235ED" w:rsidRPr="00DC7594" w:rsidRDefault="00D235ED" w:rsidP="00B06742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24"/>
          <w:szCs w:val="24"/>
          <w:lang w:eastAsia="ro-RO"/>
        </w:rPr>
      </w:pPr>
    </w:p>
    <w:p w14:paraId="6871879B" w14:textId="2DCBD0F7" w:rsidR="00D8733E" w:rsidRPr="00DC7594" w:rsidRDefault="00D8733E" w:rsidP="00D8733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Calibri"/>
          <w:sz w:val="24"/>
          <w:szCs w:val="24"/>
        </w:rPr>
      </w:pPr>
      <w:proofErr w:type="spellStart"/>
      <w:r w:rsidRPr="00DC7594">
        <w:rPr>
          <w:rFonts w:ascii="Trebuchet MS" w:hAnsi="Trebuchet MS"/>
          <w:sz w:val="24"/>
          <w:szCs w:val="24"/>
        </w:rPr>
        <w:t>Activitatea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C7594">
        <w:rPr>
          <w:rFonts w:ascii="Trebuchet MS" w:hAnsi="Trebuchet MS"/>
          <w:sz w:val="24"/>
          <w:szCs w:val="24"/>
        </w:rPr>
        <w:t>adresează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cadrelor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didactice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/>
          <w:sz w:val="24"/>
          <w:szCs w:val="24"/>
        </w:rPr>
        <w:t>învățământul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primar</w:t>
      </w:r>
      <w:proofErr w:type="spellEnd"/>
      <w:r w:rsidR="00D235ED">
        <w:rPr>
          <w:rFonts w:ascii="Trebuchet MS" w:hAnsi="Trebuchet MS"/>
          <w:sz w:val="24"/>
          <w:szCs w:val="24"/>
        </w:rPr>
        <w:t>,</w:t>
      </w:r>
      <w:r w:rsidRPr="00DC7594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/>
          <w:sz w:val="24"/>
          <w:szCs w:val="24"/>
        </w:rPr>
        <w:t>județul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Cluj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inspectorilor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școlari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,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reprezentanților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de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asociații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și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organisme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non-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guvernamentale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,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reprezentanților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sindicatelor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și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 ONG-</w:t>
      </w:r>
      <w:proofErr w:type="spellStart"/>
      <w:r w:rsidRPr="00DC7594">
        <w:rPr>
          <w:rFonts w:ascii="Trebuchet MS" w:eastAsia="Times New Roman" w:hAnsi="Trebuchet MS" w:cs="Calibri"/>
          <w:sz w:val="24"/>
          <w:szCs w:val="24"/>
        </w:rPr>
        <w:t>urilor</w:t>
      </w:r>
      <w:proofErr w:type="spellEnd"/>
      <w:r w:rsidRPr="00DC7594">
        <w:rPr>
          <w:rFonts w:ascii="Trebuchet MS" w:eastAsia="Times New Roman" w:hAnsi="Trebuchet MS" w:cs="Calibri"/>
          <w:sz w:val="24"/>
          <w:szCs w:val="24"/>
        </w:rPr>
        <w:t xml:space="preserve">. </w:t>
      </w:r>
    </w:p>
    <w:p w14:paraId="666C26CA" w14:textId="233B2FDD" w:rsidR="00D8733E" w:rsidRDefault="00D8733E" w:rsidP="00D8733E">
      <w:pPr>
        <w:pStyle w:val="Default"/>
        <w:jc w:val="both"/>
        <w:rPr>
          <w:rFonts w:ascii="Trebuchet MS" w:hAnsi="Trebuchet MS"/>
          <w:color w:val="auto"/>
        </w:rPr>
      </w:pPr>
      <w:r w:rsidRPr="00DC7594">
        <w:rPr>
          <w:rFonts w:ascii="Trebuchet MS" w:eastAsia="Times New Roman" w:hAnsi="Trebuchet MS"/>
          <w:color w:val="auto"/>
        </w:rPr>
        <w:lastRenderedPageBreak/>
        <w:t xml:space="preserve"> Cu un pregnant </w:t>
      </w:r>
      <w:proofErr w:type="spellStart"/>
      <w:r w:rsidRPr="00DC7594">
        <w:rPr>
          <w:rFonts w:ascii="Trebuchet MS" w:eastAsia="Times New Roman" w:hAnsi="Trebuchet MS"/>
          <w:color w:val="auto"/>
        </w:rPr>
        <w:t>caracter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interactiv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DC7594">
        <w:rPr>
          <w:rFonts w:ascii="Trebuchet MS" w:eastAsia="Times New Roman" w:hAnsi="Trebuchet MS"/>
          <w:color w:val="auto"/>
        </w:rPr>
        <w:t>activitatea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urmărește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valorificarea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experienței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și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r w:rsidR="00D235ED">
        <w:rPr>
          <w:rFonts w:ascii="Trebuchet MS" w:eastAsia="Times New Roman" w:hAnsi="Trebuchet MS"/>
          <w:color w:val="auto"/>
        </w:rPr>
        <w:t xml:space="preserve">a </w:t>
      </w:r>
      <w:proofErr w:type="spellStart"/>
      <w:r w:rsidRPr="00DC7594">
        <w:rPr>
          <w:rFonts w:ascii="Trebuchet MS" w:eastAsia="Times New Roman" w:hAnsi="Trebuchet MS"/>
          <w:color w:val="auto"/>
        </w:rPr>
        <w:t>expertizei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participanților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în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implementarea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curriculumului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național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centrat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pe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competențe-cheie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și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în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activitatea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Pr="00DC7594">
        <w:rPr>
          <w:rFonts w:ascii="Trebuchet MS" w:eastAsia="Times New Roman" w:hAnsi="Trebuchet MS"/>
          <w:color w:val="auto"/>
        </w:rPr>
        <w:t>managerială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DC7594">
        <w:rPr>
          <w:rFonts w:ascii="Trebuchet MS" w:eastAsia="Times New Roman" w:hAnsi="Trebuchet MS"/>
          <w:color w:val="auto"/>
        </w:rPr>
        <w:t>facilitând</w:t>
      </w:r>
      <w:proofErr w:type="spellEnd"/>
      <w:r w:rsidRPr="00DC7594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Pr="00DC7594">
        <w:rPr>
          <w:rFonts w:ascii="Trebuchet MS" w:eastAsia="Times New Roman" w:hAnsi="Trebuchet MS"/>
          <w:color w:val="auto"/>
        </w:rPr>
        <w:t>tot</w:t>
      </w:r>
      <w:r w:rsidR="00D235ED">
        <w:rPr>
          <w:rFonts w:ascii="Trebuchet MS" w:eastAsia="Times New Roman" w:hAnsi="Trebuchet MS"/>
          <w:color w:val="auto"/>
        </w:rPr>
        <w:t>odată</w:t>
      </w:r>
      <w:proofErr w:type="spellEnd"/>
      <w:r w:rsidR="00D235ED">
        <w:rPr>
          <w:rFonts w:ascii="Trebuchet MS" w:eastAsia="Times New Roman" w:hAnsi="Trebuchet MS"/>
          <w:color w:val="auto"/>
        </w:rPr>
        <w:t xml:space="preserve">, </w:t>
      </w:r>
      <w:proofErr w:type="spellStart"/>
      <w:r w:rsidR="00D235ED">
        <w:rPr>
          <w:rFonts w:ascii="Trebuchet MS" w:eastAsia="Times New Roman" w:hAnsi="Trebuchet MS"/>
          <w:color w:val="auto"/>
        </w:rPr>
        <w:t>reflecția</w:t>
      </w:r>
      <w:proofErr w:type="spellEnd"/>
      <w:r w:rsidR="00D235ED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="00D235ED">
        <w:rPr>
          <w:rFonts w:ascii="Trebuchet MS" w:eastAsia="Times New Roman" w:hAnsi="Trebuchet MS"/>
          <w:color w:val="auto"/>
        </w:rPr>
        <w:t>cadrelor</w:t>
      </w:r>
      <w:proofErr w:type="spellEnd"/>
      <w:r w:rsidR="00D235ED">
        <w:rPr>
          <w:rFonts w:ascii="Trebuchet MS" w:eastAsia="Times New Roman" w:hAnsi="Trebuchet MS"/>
          <w:color w:val="auto"/>
        </w:rPr>
        <w:t xml:space="preserve"> </w:t>
      </w:r>
      <w:proofErr w:type="spellStart"/>
      <w:r w:rsidR="00D235ED">
        <w:rPr>
          <w:rFonts w:ascii="Trebuchet MS" w:eastAsia="Times New Roman" w:hAnsi="Trebuchet MS"/>
          <w:color w:val="auto"/>
        </w:rPr>
        <w:t>didactice</w:t>
      </w:r>
      <w:proofErr w:type="spellEnd"/>
      <w:r w:rsidRPr="00DC7594">
        <w:rPr>
          <w:rFonts w:ascii="Trebuchet MS" w:hAnsi="Trebuchet MS"/>
          <w:color w:val="auto"/>
        </w:rPr>
        <w:t xml:space="preserve"> cu </w:t>
      </w:r>
      <w:proofErr w:type="spellStart"/>
      <w:r w:rsidRPr="00DC7594">
        <w:rPr>
          <w:rFonts w:ascii="Trebuchet MS" w:hAnsi="Trebuchet MS"/>
          <w:color w:val="auto"/>
        </w:rPr>
        <w:t>privire</w:t>
      </w:r>
      <w:proofErr w:type="spellEnd"/>
      <w:r w:rsidRPr="00DC7594">
        <w:rPr>
          <w:rFonts w:ascii="Trebuchet MS" w:hAnsi="Trebuchet MS"/>
          <w:color w:val="auto"/>
        </w:rPr>
        <w:t xml:space="preserve"> la </w:t>
      </w:r>
      <w:proofErr w:type="spellStart"/>
      <w:r w:rsidRPr="00DC7594">
        <w:rPr>
          <w:rFonts w:ascii="Trebuchet MS" w:hAnsi="Trebuchet MS"/>
          <w:color w:val="auto"/>
        </w:rPr>
        <w:t>condițiile</w:t>
      </w:r>
      <w:proofErr w:type="spellEnd"/>
      <w:r w:rsidRPr="00DC7594">
        <w:rPr>
          <w:rFonts w:ascii="Trebuchet MS" w:hAnsi="Trebuchet MS"/>
          <w:color w:val="auto"/>
        </w:rPr>
        <w:t xml:space="preserve"> de transfer ale </w:t>
      </w:r>
      <w:proofErr w:type="spellStart"/>
      <w:r w:rsidRPr="00DC7594">
        <w:rPr>
          <w:rFonts w:ascii="Trebuchet MS" w:hAnsi="Trebuchet MS"/>
          <w:color w:val="auto"/>
        </w:rPr>
        <w:t>unor</w:t>
      </w:r>
      <w:proofErr w:type="spellEnd"/>
      <w:r w:rsidRPr="00DC7594">
        <w:rPr>
          <w:rFonts w:ascii="Trebuchet MS" w:hAnsi="Trebuchet MS"/>
          <w:color w:val="auto"/>
        </w:rPr>
        <w:t xml:space="preserve"> </w:t>
      </w:r>
      <w:proofErr w:type="spellStart"/>
      <w:r w:rsidRPr="00DC7594">
        <w:rPr>
          <w:rFonts w:ascii="Trebuchet MS" w:hAnsi="Trebuchet MS"/>
          <w:color w:val="auto"/>
        </w:rPr>
        <w:t>bune</w:t>
      </w:r>
      <w:proofErr w:type="spellEnd"/>
      <w:r w:rsidRPr="00DC7594">
        <w:rPr>
          <w:rFonts w:ascii="Trebuchet MS" w:hAnsi="Trebuchet MS"/>
          <w:color w:val="auto"/>
        </w:rPr>
        <w:t xml:space="preserve"> </w:t>
      </w:r>
      <w:proofErr w:type="spellStart"/>
      <w:r w:rsidRPr="00DC7594">
        <w:rPr>
          <w:rFonts w:ascii="Trebuchet MS" w:hAnsi="Trebuchet MS"/>
          <w:color w:val="auto"/>
        </w:rPr>
        <w:t>practici</w:t>
      </w:r>
      <w:proofErr w:type="spellEnd"/>
      <w:r w:rsidRPr="00DC7594">
        <w:rPr>
          <w:rFonts w:ascii="Trebuchet MS" w:hAnsi="Trebuchet MS"/>
          <w:color w:val="auto"/>
        </w:rPr>
        <w:t xml:space="preserve"> </w:t>
      </w:r>
      <w:proofErr w:type="spellStart"/>
      <w:r w:rsidRPr="00DC7594">
        <w:rPr>
          <w:rFonts w:ascii="Trebuchet MS" w:hAnsi="Trebuchet MS"/>
          <w:color w:val="auto"/>
        </w:rPr>
        <w:t>și</w:t>
      </w:r>
      <w:proofErr w:type="spellEnd"/>
      <w:r w:rsidRPr="00DC7594">
        <w:rPr>
          <w:rFonts w:ascii="Trebuchet MS" w:hAnsi="Trebuchet MS"/>
          <w:color w:val="auto"/>
        </w:rPr>
        <w:t xml:space="preserve"> la </w:t>
      </w:r>
      <w:proofErr w:type="spellStart"/>
      <w:r w:rsidRPr="00DC7594">
        <w:rPr>
          <w:rFonts w:ascii="Trebuchet MS" w:hAnsi="Trebuchet MS"/>
          <w:color w:val="auto"/>
        </w:rPr>
        <w:t>posibile</w:t>
      </w:r>
      <w:proofErr w:type="spellEnd"/>
      <w:r w:rsidRPr="00DC7594">
        <w:rPr>
          <w:rFonts w:ascii="Trebuchet MS" w:hAnsi="Trebuchet MS"/>
          <w:color w:val="auto"/>
        </w:rPr>
        <w:t xml:space="preserve"> </w:t>
      </w:r>
      <w:proofErr w:type="spellStart"/>
      <w:r w:rsidRPr="00DC7594">
        <w:rPr>
          <w:rFonts w:ascii="Trebuchet MS" w:hAnsi="Trebuchet MS"/>
          <w:color w:val="auto"/>
        </w:rPr>
        <w:t>arii</w:t>
      </w:r>
      <w:proofErr w:type="spellEnd"/>
      <w:r w:rsidRPr="00DC7594">
        <w:rPr>
          <w:rFonts w:ascii="Trebuchet MS" w:hAnsi="Trebuchet MS"/>
          <w:color w:val="auto"/>
        </w:rPr>
        <w:t xml:space="preserve"> de </w:t>
      </w:r>
      <w:proofErr w:type="spellStart"/>
      <w:r w:rsidRPr="00DC7594">
        <w:rPr>
          <w:rFonts w:ascii="Trebuchet MS" w:hAnsi="Trebuchet MS"/>
          <w:color w:val="auto"/>
        </w:rPr>
        <w:t>cooperare</w:t>
      </w:r>
      <w:proofErr w:type="spellEnd"/>
      <w:r w:rsidRPr="00DC7594">
        <w:rPr>
          <w:rFonts w:ascii="Trebuchet MS" w:hAnsi="Trebuchet MS"/>
          <w:color w:val="auto"/>
        </w:rPr>
        <w:t xml:space="preserve">. </w:t>
      </w:r>
    </w:p>
    <w:p w14:paraId="30A7F77F" w14:textId="77777777" w:rsidR="00D235ED" w:rsidRPr="00DC7594" w:rsidRDefault="00D235ED" w:rsidP="00D8733E">
      <w:pPr>
        <w:pStyle w:val="Default"/>
        <w:jc w:val="both"/>
        <w:rPr>
          <w:rFonts w:ascii="Trebuchet MS" w:eastAsia="Times New Roman" w:hAnsi="Trebuchet MS"/>
          <w:b/>
          <w:bCs/>
          <w:color w:val="auto"/>
        </w:rPr>
      </w:pPr>
    </w:p>
    <w:p w14:paraId="5E18F949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De la bun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început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toate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acțiunile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activitățile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din </w:t>
      </w:r>
      <w:proofErr w:type="spellStart"/>
      <w:r w:rsidRPr="00DC7594">
        <w:rPr>
          <w:rFonts w:ascii="Trebuchet MS" w:hAnsi="Trebuchet MS" w:cs="Calibri"/>
          <w:sz w:val="24"/>
          <w:szCs w:val="24"/>
        </w:rPr>
        <w:t>cadrul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proofErr w:type="gramStart"/>
      <w:r w:rsidRPr="00DC7594">
        <w:rPr>
          <w:rFonts w:ascii="Trebuchet MS" w:hAnsi="Trebuchet MS" w:cs="Calibri"/>
          <w:sz w:val="24"/>
          <w:szCs w:val="24"/>
        </w:rPr>
        <w:t>proiectului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”Curriculum</w:t>
      </w:r>
      <w:proofErr w:type="gramEnd"/>
      <w:r w:rsidRPr="00DC7594">
        <w:rPr>
          <w:rFonts w:ascii="Trebuchet MS" w:hAnsi="Trebuchet MS" w:cs="Calibri"/>
          <w:sz w:val="24"/>
          <w:szCs w:val="24"/>
        </w:rPr>
        <w:t xml:space="preserve"> Relevant, </w:t>
      </w:r>
      <w:proofErr w:type="spellStart"/>
      <w:r w:rsidRPr="00DC7594">
        <w:rPr>
          <w:rFonts w:ascii="Trebuchet MS" w:hAnsi="Trebuchet MS" w:cs="Calibri"/>
          <w:sz w:val="24"/>
          <w:szCs w:val="24"/>
        </w:rPr>
        <w:t>Educație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sz w:val="24"/>
          <w:szCs w:val="24"/>
        </w:rPr>
        <w:t>Deschisă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sz w:val="24"/>
          <w:szCs w:val="24"/>
        </w:rPr>
        <w:t>pentru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sz w:val="24"/>
          <w:szCs w:val="24"/>
        </w:rPr>
        <w:t>toți</w:t>
      </w:r>
      <w:proofErr w:type="spellEnd"/>
      <w:r w:rsidRPr="00DC7594">
        <w:rPr>
          <w:rFonts w:ascii="Trebuchet MS" w:hAnsi="Trebuchet MS" w:cs="Calibri"/>
          <w:sz w:val="24"/>
          <w:szCs w:val="24"/>
        </w:rPr>
        <w:t xml:space="preserve">” – </w:t>
      </w:r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CRED au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purtat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emblema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împărtășirii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iar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noua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serie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Ateliere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CRED,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intitulată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”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Resursele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CRED: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educație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deschisă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în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clasă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acasă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”, se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înscrie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în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această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linie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de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acțiune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,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obiective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și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 w:cs="Calibri"/>
          <w:b/>
          <w:bCs/>
          <w:sz w:val="24"/>
          <w:szCs w:val="24"/>
        </w:rPr>
        <w:t>valori</w:t>
      </w:r>
      <w:proofErr w:type="spellEnd"/>
      <w:r w:rsidRPr="00DC7594">
        <w:rPr>
          <w:rFonts w:ascii="Trebuchet MS" w:hAnsi="Trebuchet MS" w:cs="Calibri"/>
          <w:b/>
          <w:bCs/>
          <w:sz w:val="24"/>
          <w:szCs w:val="24"/>
        </w:rPr>
        <w:t>.</w:t>
      </w:r>
    </w:p>
    <w:p w14:paraId="7F20408E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13597C07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DC7594">
        <w:rPr>
          <w:rFonts w:ascii="Trebuchet MS" w:hAnsi="Trebuchet MS"/>
          <w:sz w:val="24"/>
          <w:szCs w:val="24"/>
        </w:rPr>
        <w:t xml:space="preserve">Mai </w:t>
      </w:r>
      <w:proofErr w:type="spellStart"/>
      <w:r w:rsidRPr="00DC7594">
        <w:rPr>
          <w:rFonts w:ascii="Trebuchet MS" w:hAnsi="Trebuchet MS"/>
          <w:sz w:val="24"/>
          <w:szCs w:val="24"/>
        </w:rPr>
        <w:t>multe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detalii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despre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proiectul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CRED </w:t>
      </w:r>
      <w:proofErr w:type="spellStart"/>
      <w:r w:rsidRPr="00DC7594">
        <w:rPr>
          <w:rFonts w:ascii="Trebuchet MS" w:hAnsi="Trebuchet MS"/>
          <w:sz w:val="24"/>
          <w:szCs w:val="24"/>
        </w:rPr>
        <w:t>și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activitățile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desfășurate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sunt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disponibile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www.educred.ro </w:t>
      </w:r>
      <w:proofErr w:type="spellStart"/>
      <w:r w:rsidRPr="00DC7594">
        <w:rPr>
          <w:rFonts w:ascii="Trebuchet MS" w:hAnsi="Trebuchet MS"/>
          <w:sz w:val="24"/>
          <w:szCs w:val="24"/>
        </w:rPr>
        <w:t>sau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pe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C7594">
        <w:rPr>
          <w:rFonts w:ascii="Trebuchet MS" w:hAnsi="Trebuchet MS"/>
          <w:sz w:val="24"/>
          <w:szCs w:val="24"/>
        </w:rPr>
        <w:t>pagina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Facebook „</w:t>
      </w:r>
      <w:proofErr w:type="spellStart"/>
      <w:r w:rsidRPr="00DC7594">
        <w:rPr>
          <w:rFonts w:ascii="Trebuchet MS" w:hAnsi="Trebuchet MS"/>
          <w:sz w:val="24"/>
          <w:szCs w:val="24"/>
        </w:rPr>
        <w:t>Proiectul</w:t>
      </w:r>
      <w:proofErr w:type="spellEnd"/>
      <w:r w:rsidRPr="00DC7594">
        <w:rPr>
          <w:rFonts w:ascii="Trebuchet MS" w:hAnsi="Trebuchet MS"/>
          <w:sz w:val="24"/>
          <w:szCs w:val="24"/>
        </w:rPr>
        <w:t xml:space="preserve"> CRED”.</w:t>
      </w:r>
    </w:p>
    <w:p w14:paraId="6AF7D682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40ED1B62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14:paraId="634056A4" w14:textId="77777777" w:rsidR="00D8733E" w:rsidRPr="00DC7594" w:rsidRDefault="00D8733E" w:rsidP="00D8733E">
      <w:pPr>
        <w:spacing w:after="0" w:line="240" w:lineRule="auto"/>
        <w:jc w:val="center"/>
        <w:rPr>
          <w:rFonts w:ascii="Trebuchet MS" w:hAnsi="Trebuchet MS" w:cs="Calibri"/>
          <w:b/>
          <w:bCs/>
          <w:sz w:val="24"/>
          <w:szCs w:val="24"/>
        </w:rPr>
      </w:pPr>
      <w:r w:rsidRPr="00DC7594">
        <w:rPr>
          <w:rFonts w:ascii="Trebuchet MS" w:hAnsi="Trebuchet MS" w:cs="Calibri"/>
          <w:b/>
          <w:bCs/>
          <w:sz w:val="24"/>
          <w:szCs w:val="24"/>
        </w:rPr>
        <w:t>***</w:t>
      </w:r>
    </w:p>
    <w:p w14:paraId="3648BBD4" w14:textId="77777777" w:rsidR="00D8733E" w:rsidRPr="00DC7594" w:rsidRDefault="00D8733E" w:rsidP="00D8733E">
      <w:pPr>
        <w:spacing w:after="0" w:line="240" w:lineRule="auto"/>
        <w:jc w:val="center"/>
        <w:rPr>
          <w:rFonts w:ascii="Trebuchet MS" w:hAnsi="Trebuchet MS" w:cs="Calibri"/>
          <w:b/>
          <w:bCs/>
          <w:sz w:val="24"/>
          <w:szCs w:val="24"/>
        </w:rPr>
      </w:pPr>
    </w:p>
    <w:p w14:paraId="1F5A7D39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  <w:r w:rsidRPr="00DC7594">
        <w:rPr>
          <w:rFonts w:ascii="Trebuchet MS" w:hAnsi="Trebuchet MS" w:cs="Calibri"/>
          <w:i/>
          <w:iCs/>
        </w:rPr>
        <w:t xml:space="preserve">„Curriculum Relevant, </w:t>
      </w:r>
      <w:proofErr w:type="spellStart"/>
      <w:r w:rsidRPr="00DC7594">
        <w:rPr>
          <w:rFonts w:ascii="Trebuchet MS" w:hAnsi="Trebuchet MS" w:cs="Calibri"/>
          <w:i/>
          <w:iCs/>
        </w:rPr>
        <w:t>Educație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Deschisă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pentru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toți</w:t>
      </w:r>
      <w:proofErr w:type="spellEnd"/>
      <w:r w:rsidRPr="00DC7594">
        <w:rPr>
          <w:rFonts w:ascii="Trebuchet MS" w:hAnsi="Trebuchet MS" w:cs="Calibri"/>
          <w:i/>
          <w:iCs/>
        </w:rPr>
        <w:t xml:space="preserve">” – CRED </w:t>
      </w:r>
      <w:proofErr w:type="spellStart"/>
      <w:r w:rsidRPr="00DC7594">
        <w:rPr>
          <w:rFonts w:ascii="Trebuchet MS" w:hAnsi="Trebuchet MS" w:cs="Calibri"/>
          <w:i/>
          <w:iCs/>
        </w:rPr>
        <w:t>este</w:t>
      </w:r>
      <w:proofErr w:type="spellEnd"/>
      <w:r w:rsidRPr="00DC7594">
        <w:rPr>
          <w:rFonts w:ascii="Trebuchet MS" w:hAnsi="Trebuchet MS" w:cs="Calibri"/>
          <w:i/>
          <w:iCs/>
        </w:rPr>
        <w:t xml:space="preserve"> un </w:t>
      </w:r>
      <w:proofErr w:type="spellStart"/>
      <w:r w:rsidRPr="00DC7594">
        <w:rPr>
          <w:rFonts w:ascii="Trebuchet MS" w:hAnsi="Trebuchet MS" w:cs="Calibri"/>
          <w:i/>
          <w:iCs/>
        </w:rPr>
        <w:t>proiect</w:t>
      </w:r>
      <w:proofErr w:type="spellEnd"/>
      <w:r w:rsidRPr="00DC7594">
        <w:rPr>
          <w:rFonts w:ascii="Trebuchet MS" w:hAnsi="Trebuchet MS" w:cs="Calibri"/>
          <w:i/>
          <w:iCs/>
        </w:rPr>
        <w:t xml:space="preserve"> de </w:t>
      </w:r>
      <w:proofErr w:type="spellStart"/>
      <w:r w:rsidRPr="00DC7594">
        <w:rPr>
          <w:rFonts w:ascii="Trebuchet MS" w:hAnsi="Trebuchet MS" w:cs="Calibri"/>
          <w:i/>
          <w:iCs/>
        </w:rPr>
        <w:t>anvergură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pentru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sistemul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educațional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românesc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și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vizează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învățământul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primar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și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cel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gimnazial</w:t>
      </w:r>
      <w:proofErr w:type="spellEnd"/>
      <w:r w:rsidRPr="00DC7594">
        <w:rPr>
          <w:rFonts w:ascii="Trebuchet MS" w:hAnsi="Trebuchet MS" w:cs="Calibri"/>
          <w:i/>
          <w:iCs/>
        </w:rPr>
        <w:t xml:space="preserve">. </w:t>
      </w:r>
    </w:p>
    <w:p w14:paraId="6D82B8F0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</w:p>
    <w:p w14:paraId="4AFDC918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  <w:r w:rsidRPr="00DC7594">
        <w:rPr>
          <w:rFonts w:ascii="Trebuchet MS" w:hAnsi="Trebuchet MS" w:cs="Calibri"/>
          <w:i/>
          <w:iCs/>
        </w:rPr>
        <w:t xml:space="preserve">CRED </w:t>
      </w:r>
      <w:proofErr w:type="spellStart"/>
      <w:r w:rsidRPr="00DC7594">
        <w:rPr>
          <w:rFonts w:ascii="Trebuchet MS" w:hAnsi="Trebuchet MS" w:cs="Calibri"/>
          <w:i/>
          <w:iCs/>
        </w:rPr>
        <w:t>este</w:t>
      </w:r>
      <w:proofErr w:type="spellEnd"/>
      <w:r w:rsidRPr="00DC7594">
        <w:rPr>
          <w:rFonts w:ascii="Trebuchet MS" w:hAnsi="Trebuchet MS" w:cs="Calibri"/>
          <w:i/>
          <w:iCs/>
        </w:rPr>
        <w:t xml:space="preserve">, </w:t>
      </w:r>
      <w:proofErr w:type="spellStart"/>
      <w:r w:rsidRPr="00DC7594">
        <w:rPr>
          <w:rFonts w:ascii="Trebuchet MS" w:hAnsi="Trebuchet MS" w:cs="Calibri"/>
          <w:i/>
          <w:iCs/>
        </w:rPr>
        <w:t>totodată</w:t>
      </w:r>
      <w:proofErr w:type="spellEnd"/>
      <w:r w:rsidRPr="00DC7594">
        <w:rPr>
          <w:rFonts w:ascii="Trebuchet MS" w:hAnsi="Trebuchet MS" w:cs="Calibri"/>
          <w:i/>
          <w:iCs/>
        </w:rPr>
        <w:t xml:space="preserve">, parte </w:t>
      </w:r>
      <w:proofErr w:type="spellStart"/>
      <w:r w:rsidRPr="00DC7594">
        <w:rPr>
          <w:rFonts w:ascii="Trebuchet MS" w:hAnsi="Trebuchet MS" w:cs="Calibri"/>
          <w:i/>
          <w:iCs/>
        </w:rPr>
        <w:t>integrantă</w:t>
      </w:r>
      <w:proofErr w:type="spellEnd"/>
      <w:r w:rsidRPr="00DC7594">
        <w:rPr>
          <w:rFonts w:ascii="Trebuchet MS" w:hAnsi="Trebuchet MS" w:cs="Calibri"/>
          <w:i/>
          <w:iCs/>
        </w:rPr>
        <w:t xml:space="preserve"> a </w:t>
      </w:r>
      <w:proofErr w:type="spellStart"/>
      <w:r w:rsidRPr="00DC7594">
        <w:rPr>
          <w:rFonts w:ascii="Trebuchet MS" w:hAnsi="Trebuchet MS" w:cs="Calibri"/>
          <w:i/>
          <w:iCs/>
        </w:rPr>
        <w:t>Strategiei</w:t>
      </w:r>
      <w:proofErr w:type="spellEnd"/>
      <w:r w:rsidRPr="00DC7594">
        <w:rPr>
          <w:rFonts w:ascii="Trebuchet MS" w:hAnsi="Trebuchet MS" w:cs="Calibri"/>
          <w:i/>
          <w:iCs/>
        </w:rPr>
        <w:t xml:space="preserve"> Europa 2020, </w:t>
      </w:r>
      <w:proofErr w:type="spellStart"/>
      <w:r w:rsidRPr="00DC7594">
        <w:rPr>
          <w:rFonts w:ascii="Trebuchet MS" w:hAnsi="Trebuchet MS" w:cs="Calibri"/>
          <w:i/>
          <w:iCs/>
        </w:rPr>
        <w:t>prin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Strategia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privind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Reducerea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Părăsirii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Timpurii</w:t>
      </w:r>
      <w:proofErr w:type="spellEnd"/>
      <w:r w:rsidRPr="00DC7594">
        <w:rPr>
          <w:rFonts w:ascii="Trebuchet MS" w:hAnsi="Trebuchet MS" w:cs="Calibri"/>
          <w:i/>
          <w:iCs/>
        </w:rPr>
        <w:t xml:space="preserve"> a </w:t>
      </w:r>
      <w:proofErr w:type="spellStart"/>
      <w:r w:rsidRPr="00DC7594">
        <w:rPr>
          <w:rFonts w:ascii="Trebuchet MS" w:hAnsi="Trebuchet MS" w:cs="Calibri"/>
          <w:i/>
          <w:iCs/>
        </w:rPr>
        <w:t>Școlii</w:t>
      </w:r>
      <w:proofErr w:type="spellEnd"/>
      <w:r w:rsidRPr="00DC7594">
        <w:rPr>
          <w:rFonts w:ascii="Trebuchet MS" w:hAnsi="Trebuchet MS" w:cs="Calibri"/>
          <w:i/>
          <w:iCs/>
        </w:rPr>
        <w:t xml:space="preserve">. </w:t>
      </w:r>
    </w:p>
    <w:p w14:paraId="05188BF1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</w:p>
    <w:p w14:paraId="19BD5772" w14:textId="77777777" w:rsidR="00D8733E" w:rsidRPr="00DC7594" w:rsidRDefault="00D8733E" w:rsidP="00D8733E">
      <w:pPr>
        <w:spacing w:after="0" w:line="240" w:lineRule="auto"/>
        <w:jc w:val="both"/>
        <w:rPr>
          <w:rFonts w:ascii="Trebuchet MS" w:hAnsi="Trebuchet MS" w:cs="Calibri"/>
          <w:i/>
          <w:iCs/>
        </w:rPr>
      </w:pPr>
      <w:proofErr w:type="spellStart"/>
      <w:r w:rsidRPr="00DC7594">
        <w:rPr>
          <w:rFonts w:ascii="Trebuchet MS" w:hAnsi="Trebuchet MS" w:cs="Calibri"/>
          <w:i/>
          <w:iCs/>
        </w:rPr>
        <w:t>Proiectul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este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cofinanțat</w:t>
      </w:r>
      <w:proofErr w:type="spellEnd"/>
      <w:r w:rsidRPr="00DC7594">
        <w:rPr>
          <w:rFonts w:ascii="Trebuchet MS" w:hAnsi="Trebuchet MS" w:cs="Calibri"/>
          <w:i/>
          <w:iCs/>
        </w:rPr>
        <w:t xml:space="preserve"> din </w:t>
      </w:r>
      <w:proofErr w:type="spellStart"/>
      <w:r w:rsidRPr="00DC7594">
        <w:rPr>
          <w:rFonts w:ascii="Trebuchet MS" w:hAnsi="Trebuchet MS" w:cs="Calibri"/>
          <w:i/>
          <w:iCs/>
        </w:rPr>
        <w:t>Fondul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Social European </w:t>
      </w:r>
      <w:proofErr w:type="spellStart"/>
      <w:r w:rsidRPr="00DC7594">
        <w:rPr>
          <w:rFonts w:ascii="Trebuchet MS" w:hAnsi="Trebuchet MS" w:cs="Calibri"/>
          <w:i/>
          <w:iCs/>
        </w:rPr>
        <w:t>prin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Programul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Operațional</w:t>
      </w:r>
      <w:proofErr w:type="spellEnd"/>
      <w:r w:rsidRPr="00DC7594">
        <w:rPr>
          <w:rFonts w:ascii="Trebuchet MS" w:hAnsi="Trebuchet MS" w:cs="Calibri"/>
          <w:i/>
          <w:iCs/>
        </w:rPr>
        <w:t xml:space="preserve"> Capital </w:t>
      </w:r>
      <w:proofErr w:type="spellStart"/>
      <w:r w:rsidRPr="00DC7594">
        <w:rPr>
          <w:rFonts w:ascii="Trebuchet MS" w:hAnsi="Trebuchet MS" w:cs="Calibri"/>
          <w:i/>
          <w:iCs/>
        </w:rPr>
        <w:t>Uman</w:t>
      </w:r>
      <w:proofErr w:type="spellEnd"/>
      <w:r w:rsidRPr="00DC7594">
        <w:rPr>
          <w:rFonts w:ascii="Trebuchet MS" w:hAnsi="Trebuchet MS" w:cs="Calibri"/>
          <w:i/>
          <w:iCs/>
        </w:rPr>
        <w:t xml:space="preserve"> 2014-2020, se </w:t>
      </w:r>
      <w:proofErr w:type="spellStart"/>
      <w:r w:rsidRPr="00DC7594">
        <w:rPr>
          <w:rFonts w:ascii="Trebuchet MS" w:hAnsi="Trebuchet MS" w:cs="Calibri"/>
          <w:i/>
          <w:iCs/>
        </w:rPr>
        <w:t>implementează</w:t>
      </w:r>
      <w:proofErr w:type="spellEnd"/>
      <w:r w:rsidRPr="00DC7594">
        <w:rPr>
          <w:rFonts w:ascii="Trebuchet MS" w:hAnsi="Trebuchet MS" w:cs="Calibri"/>
          <w:i/>
          <w:iCs/>
        </w:rPr>
        <w:t xml:space="preserve"> la </w:t>
      </w:r>
      <w:proofErr w:type="spellStart"/>
      <w:r w:rsidRPr="00DC7594">
        <w:rPr>
          <w:rFonts w:ascii="Trebuchet MS" w:hAnsi="Trebuchet MS" w:cs="Calibri"/>
          <w:i/>
          <w:iCs/>
        </w:rPr>
        <w:t>nivel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național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și</w:t>
      </w:r>
      <w:proofErr w:type="spellEnd"/>
      <w:r w:rsidRPr="00DC7594">
        <w:rPr>
          <w:rFonts w:ascii="Trebuchet MS" w:hAnsi="Trebuchet MS" w:cs="Calibri"/>
          <w:i/>
          <w:iCs/>
        </w:rPr>
        <w:t xml:space="preserve"> are 12 </w:t>
      </w:r>
      <w:proofErr w:type="spellStart"/>
      <w:r w:rsidRPr="00DC7594">
        <w:rPr>
          <w:rFonts w:ascii="Trebuchet MS" w:hAnsi="Trebuchet MS" w:cs="Calibri"/>
          <w:i/>
          <w:iCs/>
        </w:rPr>
        <w:t>parteneri</w:t>
      </w:r>
      <w:proofErr w:type="spellEnd"/>
      <w:r w:rsidRPr="00DC7594">
        <w:rPr>
          <w:rFonts w:ascii="Trebuchet MS" w:hAnsi="Trebuchet MS" w:cs="Calibri"/>
          <w:i/>
          <w:iCs/>
        </w:rPr>
        <w:t xml:space="preserve"> (</w:t>
      </w:r>
      <w:proofErr w:type="spellStart"/>
      <w:r w:rsidRPr="00DC7594">
        <w:rPr>
          <w:rFonts w:ascii="Trebuchet MS" w:hAnsi="Trebuchet MS" w:cs="Calibri"/>
          <w:i/>
          <w:iCs/>
        </w:rPr>
        <w:t>instituții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publice</w:t>
      </w:r>
      <w:proofErr w:type="spellEnd"/>
      <w:r w:rsidRPr="00DC7594">
        <w:rPr>
          <w:rFonts w:ascii="Trebuchet MS" w:hAnsi="Trebuchet MS" w:cs="Calibri"/>
          <w:i/>
          <w:iCs/>
        </w:rPr>
        <w:t xml:space="preserve">): </w:t>
      </w:r>
      <w:proofErr w:type="spellStart"/>
      <w:r w:rsidRPr="00DC7594">
        <w:rPr>
          <w:rFonts w:ascii="Trebuchet MS" w:hAnsi="Trebuchet MS" w:cs="Calibri"/>
          <w:i/>
          <w:iCs/>
        </w:rPr>
        <w:t>Centrul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Național</w:t>
      </w:r>
      <w:proofErr w:type="spellEnd"/>
      <w:r w:rsidRPr="00DC7594">
        <w:rPr>
          <w:rFonts w:ascii="Trebuchet MS" w:hAnsi="Trebuchet MS" w:cs="Calibri"/>
          <w:i/>
          <w:iCs/>
        </w:rPr>
        <w:t xml:space="preserve"> de </w:t>
      </w:r>
      <w:proofErr w:type="spellStart"/>
      <w:r w:rsidRPr="00DC7594">
        <w:rPr>
          <w:rFonts w:ascii="Trebuchet MS" w:hAnsi="Trebuchet MS" w:cs="Calibri"/>
          <w:i/>
          <w:iCs/>
        </w:rPr>
        <w:t>Politici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și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Evaluare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în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Educație</w:t>
      </w:r>
      <w:proofErr w:type="spellEnd"/>
      <w:r w:rsidRPr="00DC7594">
        <w:rPr>
          <w:rFonts w:ascii="Trebuchet MS" w:hAnsi="Trebuchet MS" w:cs="Calibri"/>
          <w:i/>
          <w:iCs/>
        </w:rPr>
        <w:t xml:space="preserve"> (CNPEE), 8 Case ale </w:t>
      </w:r>
      <w:proofErr w:type="spellStart"/>
      <w:r w:rsidRPr="00DC7594">
        <w:rPr>
          <w:rFonts w:ascii="Trebuchet MS" w:hAnsi="Trebuchet MS" w:cs="Calibri"/>
          <w:i/>
          <w:iCs/>
        </w:rPr>
        <w:t>Corpului</w:t>
      </w:r>
      <w:proofErr w:type="spellEnd"/>
      <w:r w:rsidRPr="00DC7594">
        <w:rPr>
          <w:rFonts w:ascii="Trebuchet MS" w:hAnsi="Trebuchet MS" w:cs="Calibri"/>
          <w:i/>
          <w:iCs/>
        </w:rPr>
        <w:t xml:space="preserve"> Didactic din </w:t>
      </w:r>
      <w:proofErr w:type="spellStart"/>
      <w:r w:rsidRPr="00DC7594">
        <w:rPr>
          <w:rFonts w:ascii="Trebuchet MS" w:hAnsi="Trebuchet MS" w:cs="Calibri"/>
          <w:i/>
          <w:iCs/>
        </w:rPr>
        <w:t>fiecare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regiune</w:t>
      </w:r>
      <w:proofErr w:type="spellEnd"/>
      <w:r w:rsidRPr="00DC7594">
        <w:rPr>
          <w:rFonts w:ascii="Trebuchet MS" w:hAnsi="Trebuchet MS" w:cs="Calibri"/>
          <w:i/>
          <w:iCs/>
        </w:rPr>
        <w:t xml:space="preserve"> de </w:t>
      </w:r>
      <w:proofErr w:type="spellStart"/>
      <w:r w:rsidRPr="00DC7594">
        <w:rPr>
          <w:rFonts w:ascii="Trebuchet MS" w:hAnsi="Trebuchet MS" w:cs="Calibri"/>
          <w:i/>
          <w:iCs/>
        </w:rPr>
        <w:t>dezvoltare</w:t>
      </w:r>
      <w:proofErr w:type="spellEnd"/>
      <w:r w:rsidRPr="00DC7594">
        <w:rPr>
          <w:rFonts w:ascii="Trebuchet MS" w:hAnsi="Trebuchet MS" w:cs="Calibri"/>
          <w:i/>
          <w:iCs/>
        </w:rPr>
        <w:t xml:space="preserve"> </w:t>
      </w:r>
      <w:proofErr w:type="spellStart"/>
      <w:r w:rsidRPr="00DC7594">
        <w:rPr>
          <w:rFonts w:ascii="Trebuchet MS" w:hAnsi="Trebuchet MS" w:cs="Calibri"/>
          <w:i/>
          <w:iCs/>
        </w:rPr>
        <w:t>și</w:t>
      </w:r>
      <w:proofErr w:type="spellEnd"/>
      <w:r w:rsidRPr="00DC7594">
        <w:rPr>
          <w:rFonts w:ascii="Trebuchet MS" w:hAnsi="Trebuchet MS" w:cs="Calibri"/>
          <w:i/>
          <w:iCs/>
        </w:rPr>
        <w:t xml:space="preserve"> 3 Inspectorate </w:t>
      </w:r>
      <w:proofErr w:type="spellStart"/>
      <w:r w:rsidRPr="00DC7594">
        <w:rPr>
          <w:rFonts w:ascii="Trebuchet MS" w:hAnsi="Trebuchet MS" w:cs="Calibri"/>
          <w:i/>
          <w:iCs/>
        </w:rPr>
        <w:t>școlare</w:t>
      </w:r>
      <w:proofErr w:type="spellEnd"/>
      <w:r w:rsidRPr="00DC7594">
        <w:rPr>
          <w:rFonts w:ascii="Trebuchet MS" w:hAnsi="Trebuchet MS" w:cs="Calibri"/>
          <w:i/>
          <w:iCs/>
        </w:rPr>
        <w:t>.</w:t>
      </w:r>
    </w:p>
    <w:p w14:paraId="0607871D" w14:textId="69D7258B" w:rsidR="00D8733E" w:rsidRPr="00DC7594" w:rsidRDefault="00D8733E" w:rsidP="00354E7B">
      <w:pPr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7DC846AB" w14:textId="074C1406" w:rsidR="00D8733E" w:rsidRPr="00DC7594" w:rsidRDefault="00D8733E" w:rsidP="00354E7B">
      <w:pPr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1420F925" w14:textId="20299485" w:rsidR="006D4765" w:rsidRPr="00DC7594" w:rsidRDefault="00DC7594" w:rsidP="00354E7B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                                </w:t>
      </w:r>
      <w:r w:rsidR="00D235ED">
        <w:rPr>
          <w:rFonts w:ascii="Trebuchet MS" w:hAnsi="Trebuchet MS"/>
          <w:b/>
          <w:color w:val="4F81BD" w:themeColor="accent1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D96227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</w:t>
      </w:r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omunicare</w:t>
      </w:r>
      <w:proofErr w:type="spellEnd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instituțională</w:t>
      </w:r>
      <w:proofErr w:type="spellEnd"/>
      <w:r w:rsidR="00D96227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,</w:t>
      </w:r>
      <w:r w:rsidR="00F7741F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7741F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</w:t>
      </w:r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nspectoratul</w:t>
      </w:r>
      <w:proofErr w:type="spellEnd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Școlar</w:t>
      </w:r>
      <w:proofErr w:type="spellEnd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Județean</w:t>
      </w:r>
      <w:proofErr w:type="spellEnd"/>
      <w:r w:rsidR="00A0037C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r w:rsidR="00F7741F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7741F" w:rsidRPr="00DC7594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Cluj</w:t>
      </w:r>
      <w:proofErr w:type="spellEnd"/>
      <w:proofErr w:type="gramEnd"/>
    </w:p>
    <w:p w14:paraId="3825B611" w14:textId="19C68E6F" w:rsidR="005C48E3" w:rsidRPr="00DC7594" w:rsidRDefault="005C48E3" w:rsidP="00653F60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7152ED25" w14:textId="77777777" w:rsidR="005C48E3" w:rsidRPr="00DC7594" w:rsidRDefault="005C48E3" w:rsidP="00653F60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5C48E3" w:rsidRPr="00DC7594" w:rsidSect="00D06DCC">
      <w:headerReference w:type="first" r:id="rId8"/>
      <w:footerReference w:type="first" r:id="rId9"/>
      <w:pgSz w:w="11907" w:h="16839" w:code="9"/>
      <w:pgMar w:top="-1702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0652" w14:textId="77777777" w:rsidR="009D7502" w:rsidRDefault="009D7502" w:rsidP="00E160F0">
      <w:pPr>
        <w:spacing w:after="0" w:line="240" w:lineRule="auto"/>
      </w:pPr>
      <w:r>
        <w:separator/>
      </w:r>
    </w:p>
  </w:endnote>
  <w:endnote w:type="continuationSeparator" w:id="0">
    <w:p w14:paraId="406E2617" w14:textId="77777777" w:rsidR="009D7502" w:rsidRDefault="009D750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9D7502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33" style="width:0;height:1.5pt" o:hralign="center" o:hrstd="t" o:hr="t" fillcolor="gray" stroked="f"/>
      </w:pict>
    </w:r>
  </w:p>
  <w:p w14:paraId="44DA050B" w14:textId="4F7F209A" w:rsidR="0005261D" w:rsidRPr="00B503FE" w:rsidRDefault="005D6432" w:rsidP="006F7496">
    <w:pPr>
      <w:pStyle w:val="Footer"/>
      <w:ind w:left="6521"/>
      <w:jc w:val="right"/>
      <w:rPr>
        <w:color w:val="0F243E"/>
        <w:sz w:val="14"/>
        <w:szCs w:val="14"/>
        <w:lang w:val="it-IT"/>
      </w:rPr>
    </w:pPr>
    <w:r w:rsidRPr="00B503FE">
      <w:rPr>
        <w:color w:val="0F243E"/>
        <w:sz w:val="14"/>
        <w:szCs w:val="14"/>
        <w:lang w:val="it-IT"/>
      </w:rPr>
      <w:t>Str. Arge</w:t>
    </w:r>
    <w:r w:rsidR="00154E6B" w:rsidRPr="00B503FE">
      <w:rPr>
        <w:color w:val="0F243E"/>
        <w:sz w:val="14"/>
        <w:szCs w:val="14"/>
        <w:lang w:val="it-IT"/>
      </w:rPr>
      <w:t>ș,</w:t>
    </w:r>
    <w:r w:rsidR="0005261D" w:rsidRPr="00B503FE">
      <w:rPr>
        <w:color w:val="0F243E"/>
        <w:sz w:val="14"/>
        <w:szCs w:val="14"/>
        <w:lang w:val="it-IT"/>
      </w:rPr>
      <w:t xml:space="preserve"> nr. </w:t>
    </w:r>
    <w:r w:rsidRPr="00B503FE">
      <w:rPr>
        <w:color w:val="0F243E"/>
        <w:sz w:val="14"/>
        <w:szCs w:val="14"/>
        <w:lang w:val="it-IT"/>
      </w:rPr>
      <w:t>2</w:t>
    </w:r>
    <w:r w:rsidR="0005261D" w:rsidRPr="00B503FE">
      <w:rPr>
        <w:color w:val="0F243E"/>
        <w:sz w:val="14"/>
        <w:szCs w:val="14"/>
        <w:lang w:val="it-IT"/>
      </w:rPr>
      <w:t>4, Cluj - Napoca</w:t>
    </w:r>
  </w:p>
  <w:p w14:paraId="7B0054BA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  <w:lang w:val="it-IT"/>
      </w:rPr>
      <w:t xml:space="preserve">    </w:t>
    </w:r>
    <w:r w:rsidRPr="00B503FE">
      <w:rPr>
        <w:color w:val="0F243E"/>
        <w:sz w:val="14"/>
        <w:szCs w:val="14"/>
      </w:rPr>
      <w:t>Tel:    +40 (0) 264 590 778</w:t>
    </w:r>
  </w:p>
  <w:p w14:paraId="56BF6CB0" w14:textId="77777777" w:rsidR="0005261D" w:rsidRPr="00B503FE" w:rsidRDefault="0005261D" w:rsidP="006F7496">
    <w:pPr>
      <w:pStyle w:val="Footer"/>
      <w:ind w:left="6521"/>
      <w:jc w:val="right"/>
      <w:rPr>
        <w:color w:val="0F243E"/>
        <w:sz w:val="14"/>
        <w:szCs w:val="14"/>
      </w:rPr>
    </w:pPr>
    <w:r w:rsidRPr="00B503FE">
      <w:rPr>
        <w:color w:val="0F243E"/>
        <w:sz w:val="14"/>
        <w:szCs w:val="14"/>
      </w:rPr>
      <w:t xml:space="preserve">    Fax:   +40 (0) 264 592 832</w:t>
    </w:r>
  </w:p>
  <w:p w14:paraId="08B9855E" w14:textId="41B5C13C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B503FE">
      <w:rPr>
        <w:color w:val="0F243E"/>
        <w:sz w:val="14"/>
        <w:szCs w:val="14"/>
      </w:rPr>
      <w:tab/>
      <w:t xml:space="preserve">                         </w:t>
    </w:r>
    <w:r w:rsidR="00824B8C" w:rsidRPr="00B503FE">
      <w:rPr>
        <w:color w:val="0F243E"/>
        <w:sz w:val="14"/>
        <w:szCs w:val="14"/>
      </w:rPr>
      <w:t xml:space="preserve">         </w:t>
    </w:r>
    <w:r w:rsidR="00B503FE">
      <w:rPr>
        <w:color w:val="0F243E"/>
        <w:sz w:val="14"/>
        <w:szCs w:val="14"/>
      </w:rPr>
      <w:t xml:space="preserve">               </w:t>
    </w:r>
    <w:r w:rsidR="005F4A0E">
      <w:rPr>
        <w:color w:val="0F243E"/>
        <w:sz w:val="14"/>
        <w:szCs w:val="14"/>
      </w:rPr>
      <w:t xml:space="preserve">            </w:t>
    </w:r>
    <w:r w:rsidR="00B503FE">
      <w:rPr>
        <w:color w:val="0F243E"/>
        <w:sz w:val="14"/>
        <w:szCs w:val="14"/>
      </w:rPr>
      <w:t xml:space="preserve">   </w:t>
    </w:r>
    <w:hyperlink r:id="rId1" w:history="1">
      <w:r w:rsidR="00B503FE" w:rsidRPr="00C24717">
        <w:rPr>
          <w:rStyle w:val="Hyperlink"/>
          <w:sz w:val="14"/>
          <w:szCs w:val="14"/>
        </w:rPr>
        <w:t>www.isjcj.ro</w:t>
      </w:r>
    </w:hyperlink>
    <w:r w:rsidRPr="00B503FE">
      <w:rPr>
        <w:color w:val="0F243E"/>
        <w:sz w:val="14"/>
        <w:szCs w:val="14"/>
      </w:rPr>
      <w:t xml:space="preserve">, </w:t>
    </w:r>
    <w:hyperlink r:id="rId2" w:history="1">
      <w:r w:rsidR="005F4A0E" w:rsidRPr="000C6114">
        <w:rPr>
          <w:rStyle w:val="Hyperlink"/>
          <w:sz w:val="14"/>
          <w:szCs w:val="14"/>
        </w:rPr>
        <w:t>contact@isjcj.ro</w:t>
      </w:r>
    </w:hyperlink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9328" w14:textId="77777777" w:rsidR="009D7502" w:rsidRDefault="009D7502" w:rsidP="00E160F0">
      <w:pPr>
        <w:spacing w:after="0" w:line="240" w:lineRule="auto"/>
      </w:pPr>
      <w:r>
        <w:separator/>
      </w:r>
    </w:p>
  </w:footnote>
  <w:footnote w:type="continuationSeparator" w:id="0">
    <w:p w14:paraId="6FC8E084" w14:textId="77777777" w:rsidR="009D7502" w:rsidRDefault="009D750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E37"/>
    <w:multiLevelType w:val="hybridMultilevel"/>
    <w:tmpl w:val="A376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3822"/>
    <w:multiLevelType w:val="hybridMultilevel"/>
    <w:tmpl w:val="F56E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6962"/>
    <w:rsid w:val="00010BDA"/>
    <w:rsid w:val="000115BF"/>
    <w:rsid w:val="000241A3"/>
    <w:rsid w:val="0002736B"/>
    <w:rsid w:val="00031B2F"/>
    <w:rsid w:val="0003405A"/>
    <w:rsid w:val="0004358F"/>
    <w:rsid w:val="0005261D"/>
    <w:rsid w:val="0005287F"/>
    <w:rsid w:val="00052E50"/>
    <w:rsid w:val="00055E24"/>
    <w:rsid w:val="00055FD5"/>
    <w:rsid w:val="00057791"/>
    <w:rsid w:val="0006073D"/>
    <w:rsid w:val="0006180C"/>
    <w:rsid w:val="00063F2C"/>
    <w:rsid w:val="00070380"/>
    <w:rsid w:val="00074FE6"/>
    <w:rsid w:val="00083B6D"/>
    <w:rsid w:val="000840D6"/>
    <w:rsid w:val="000841FB"/>
    <w:rsid w:val="00092EE7"/>
    <w:rsid w:val="000958C2"/>
    <w:rsid w:val="000A07B4"/>
    <w:rsid w:val="000A235B"/>
    <w:rsid w:val="000A7C9B"/>
    <w:rsid w:val="000B032C"/>
    <w:rsid w:val="000B40AA"/>
    <w:rsid w:val="000B519A"/>
    <w:rsid w:val="000C1689"/>
    <w:rsid w:val="000C7A29"/>
    <w:rsid w:val="000D1C8F"/>
    <w:rsid w:val="000D60D6"/>
    <w:rsid w:val="000E43F6"/>
    <w:rsid w:val="000F409C"/>
    <w:rsid w:val="000F44CF"/>
    <w:rsid w:val="000F5D2E"/>
    <w:rsid w:val="001000A8"/>
    <w:rsid w:val="00104134"/>
    <w:rsid w:val="001056EB"/>
    <w:rsid w:val="00105F57"/>
    <w:rsid w:val="00112E1D"/>
    <w:rsid w:val="001217CA"/>
    <w:rsid w:val="001220DA"/>
    <w:rsid w:val="001262B6"/>
    <w:rsid w:val="00131A29"/>
    <w:rsid w:val="00134292"/>
    <w:rsid w:val="001364E4"/>
    <w:rsid w:val="0014062F"/>
    <w:rsid w:val="00153ADB"/>
    <w:rsid w:val="00154E6B"/>
    <w:rsid w:val="00154F2B"/>
    <w:rsid w:val="00155B8D"/>
    <w:rsid w:val="001644C3"/>
    <w:rsid w:val="00164EE6"/>
    <w:rsid w:val="00171C9B"/>
    <w:rsid w:val="00171D1C"/>
    <w:rsid w:val="00172CA8"/>
    <w:rsid w:val="0017641A"/>
    <w:rsid w:val="00183E28"/>
    <w:rsid w:val="00187B9E"/>
    <w:rsid w:val="00187C03"/>
    <w:rsid w:val="001926D4"/>
    <w:rsid w:val="001A178B"/>
    <w:rsid w:val="001A194B"/>
    <w:rsid w:val="001A2B49"/>
    <w:rsid w:val="001A6587"/>
    <w:rsid w:val="001C2EA0"/>
    <w:rsid w:val="001C3D25"/>
    <w:rsid w:val="001C702D"/>
    <w:rsid w:val="001D110E"/>
    <w:rsid w:val="001D361A"/>
    <w:rsid w:val="001D6C02"/>
    <w:rsid w:val="001E01C7"/>
    <w:rsid w:val="001E0B53"/>
    <w:rsid w:val="001E5602"/>
    <w:rsid w:val="001E78EB"/>
    <w:rsid w:val="001F00BF"/>
    <w:rsid w:val="001F0CD8"/>
    <w:rsid w:val="001F460F"/>
    <w:rsid w:val="001F50B8"/>
    <w:rsid w:val="001F570E"/>
    <w:rsid w:val="00200340"/>
    <w:rsid w:val="00207DEC"/>
    <w:rsid w:val="002170A1"/>
    <w:rsid w:val="00220E2D"/>
    <w:rsid w:val="00220F42"/>
    <w:rsid w:val="00234345"/>
    <w:rsid w:val="00236454"/>
    <w:rsid w:val="00240FCA"/>
    <w:rsid w:val="00251B80"/>
    <w:rsid w:val="00255F7E"/>
    <w:rsid w:val="00260785"/>
    <w:rsid w:val="00260C60"/>
    <w:rsid w:val="00270DFD"/>
    <w:rsid w:val="002734E6"/>
    <w:rsid w:val="002757B7"/>
    <w:rsid w:val="00280165"/>
    <w:rsid w:val="002807DA"/>
    <w:rsid w:val="00283D38"/>
    <w:rsid w:val="00290E58"/>
    <w:rsid w:val="0029164B"/>
    <w:rsid w:val="00296542"/>
    <w:rsid w:val="002972FA"/>
    <w:rsid w:val="002A4EC0"/>
    <w:rsid w:val="002A4FC0"/>
    <w:rsid w:val="002B12B9"/>
    <w:rsid w:val="002B1B59"/>
    <w:rsid w:val="002B6CF7"/>
    <w:rsid w:val="002C4574"/>
    <w:rsid w:val="002D1B13"/>
    <w:rsid w:val="002E5B7E"/>
    <w:rsid w:val="00301B6E"/>
    <w:rsid w:val="00303739"/>
    <w:rsid w:val="00304A1E"/>
    <w:rsid w:val="00310A95"/>
    <w:rsid w:val="00312C4D"/>
    <w:rsid w:val="00322DC8"/>
    <w:rsid w:val="00323076"/>
    <w:rsid w:val="0032311D"/>
    <w:rsid w:val="00327272"/>
    <w:rsid w:val="00336189"/>
    <w:rsid w:val="003406E4"/>
    <w:rsid w:val="00341416"/>
    <w:rsid w:val="00352136"/>
    <w:rsid w:val="003521FE"/>
    <w:rsid w:val="00352687"/>
    <w:rsid w:val="00353E8A"/>
    <w:rsid w:val="00354E7B"/>
    <w:rsid w:val="00355D4F"/>
    <w:rsid w:val="0036192A"/>
    <w:rsid w:val="0036219A"/>
    <w:rsid w:val="00371B87"/>
    <w:rsid w:val="00371EE3"/>
    <w:rsid w:val="00371F08"/>
    <w:rsid w:val="00377E86"/>
    <w:rsid w:val="00386546"/>
    <w:rsid w:val="00392922"/>
    <w:rsid w:val="003A082C"/>
    <w:rsid w:val="003A0AAE"/>
    <w:rsid w:val="003A342D"/>
    <w:rsid w:val="003A4A99"/>
    <w:rsid w:val="003A6708"/>
    <w:rsid w:val="003A7017"/>
    <w:rsid w:val="003B1FD9"/>
    <w:rsid w:val="003B2AA7"/>
    <w:rsid w:val="003B3BE1"/>
    <w:rsid w:val="003D0377"/>
    <w:rsid w:val="003D38C0"/>
    <w:rsid w:val="003D7BC0"/>
    <w:rsid w:val="003E4DAA"/>
    <w:rsid w:val="003F15D1"/>
    <w:rsid w:val="003F1CE7"/>
    <w:rsid w:val="003F5F5C"/>
    <w:rsid w:val="003F75E1"/>
    <w:rsid w:val="00400D51"/>
    <w:rsid w:val="0040330C"/>
    <w:rsid w:val="004055F4"/>
    <w:rsid w:val="00405DB9"/>
    <w:rsid w:val="00405F31"/>
    <w:rsid w:val="00407569"/>
    <w:rsid w:val="0041533D"/>
    <w:rsid w:val="0041767B"/>
    <w:rsid w:val="00422F0F"/>
    <w:rsid w:val="00424FDE"/>
    <w:rsid w:val="00427C5F"/>
    <w:rsid w:val="00430E3A"/>
    <w:rsid w:val="00431A3A"/>
    <w:rsid w:val="00431CFF"/>
    <w:rsid w:val="0043320C"/>
    <w:rsid w:val="004355D7"/>
    <w:rsid w:val="0043672D"/>
    <w:rsid w:val="0044041A"/>
    <w:rsid w:val="0044242F"/>
    <w:rsid w:val="00451A66"/>
    <w:rsid w:val="004638C8"/>
    <w:rsid w:val="004657F4"/>
    <w:rsid w:val="00482ED2"/>
    <w:rsid w:val="00484447"/>
    <w:rsid w:val="004901B7"/>
    <w:rsid w:val="00497520"/>
    <w:rsid w:val="00497E2D"/>
    <w:rsid w:val="004A1089"/>
    <w:rsid w:val="004A293B"/>
    <w:rsid w:val="004A3476"/>
    <w:rsid w:val="004B1879"/>
    <w:rsid w:val="004B344A"/>
    <w:rsid w:val="004B727B"/>
    <w:rsid w:val="004C061B"/>
    <w:rsid w:val="004C0DA8"/>
    <w:rsid w:val="004C57F8"/>
    <w:rsid w:val="004C6308"/>
    <w:rsid w:val="004D0F33"/>
    <w:rsid w:val="004D2D04"/>
    <w:rsid w:val="004E05B8"/>
    <w:rsid w:val="004F5D86"/>
    <w:rsid w:val="004F6AB1"/>
    <w:rsid w:val="0050070F"/>
    <w:rsid w:val="00503092"/>
    <w:rsid w:val="00503918"/>
    <w:rsid w:val="0051004A"/>
    <w:rsid w:val="00513D14"/>
    <w:rsid w:val="00514EAD"/>
    <w:rsid w:val="00517AA0"/>
    <w:rsid w:val="005206CD"/>
    <w:rsid w:val="00522F26"/>
    <w:rsid w:val="005271BB"/>
    <w:rsid w:val="00527F14"/>
    <w:rsid w:val="00532582"/>
    <w:rsid w:val="00532B74"/>
    <w:rsid w:val="005331FF"/>
    <w:rsid w:val="00533D94"/>
    <w:rsid w:val="00540A8C"/>
    <w:rsid w:val="00544E0F"/>
    <w:rsid w:val="00547412"/>
    <w:rsid w:val="00553B5C"/>
    <w:rsid w:val="00554CDB"/>
    <w:rsid w:val="00557388"/>
    <w:rsid w:val="0056170A"/>
    <w:rsid w:val="00562409"/>
    <w:rsid w:val="00566937"/>
    <w:rsid w:val="005746D1"/>
    <w:rsid w:val="00576FC5"/>
    <w:rsid w:val="00581439"/>
    <w:rsid w:val="00581E08"/>
    <w:rsid w:val="00583058"/>
    <w:rsid w:val="005847DD"/>
    <w:rsid w:val="00592437"/>
    <w:rsid w:val="0059671F"/>
    <w:rsid w:val="005B0D2D"/>
    <w:rsid w:val="005B3477"/>
    <w:rsid w:val="005C48E3"/>
    <w:rsid w:val="005C5695"/>
    <w:rsid w:val="005C72DE"/>
    <w:rsid w:val="005C7A4B"/>
    <w:rsid w:val="005D2F67"/>
    <w:rsid w:val="005D52C9"/>
    <w:rsid w:val="005D60D8"/>
    <w:rsid w:val="005D6432"/>
    <w:rsid w:val="005D76E1"/>
    <w:rsid w:val="005E335C"/>
    <w:rsid w:val="005E4F86"/>
    <w:rsid w:val="005F01DE"/>
    <w:rsid w:val="005F0C29"/>
    <w:rsid w:val="005F0E88"/>
    <w:rsid w:val="005F1CCB"/>
    <w:rsid w:val="005F30C2"/>
    <w:rsid w:val="005F475D"/>
    <w:rsid w:val="005F4A0E"/>
    <w:rsid w:val="00611092"/>
    <w:rsid w:val="00611645"/>
    <w:rsid w:val="00613DB6"/>
    <w:rsid w:val="006146B7"/>
    <w:rsid w:val="00617E69"/>
    <w:rsid w:val="006209CB"/>
    <w:rsid w:val="00622EBF"/>
    <w:rsid w:val="006248FB"/>
    <w:rsid w:val="006261D8"/>
    <w:rsid w:val="006279A2"/>
    <w:rsid w:val="00630D9C"/>
    <w:rsid w:val="006362D6"/>
    <w:rsid w:val="00641E78"/>
    <w:rsid w:val="006427E0"/>
    <w:rsid w:val="00642B07"/>
    <w:rsid w:val="00653F60"/>
    <w:rsid w:val="00654DA0"/>
    <w:rsid w:val="00654E9C"/>
    <w:rsid w:val="0065788D"/>
    <w:rsid w:val="006608B1"/>
    <w:rsid w:val="00661BFD"/>
    <w:rsid w:val="00663E9F"/>
    <w:rsid w:val="006671FA"/>
    <w:rsid w:val="006737F4"/>
    <w:rsid w:val="006774AF"/>
    <w:rsid w:val="00687012"/>
    <w:rsid w:val="00693B97"/>
    <w:rsid w:val="00693DA1"/>
    <w:rsid w:val="006A0CBA"/>
    <w:rsid w:val="006A36C1"/>
    <w:rsid w:val="006A3D55"/>
    <w:rsid w:val="006A5EBF"/>
    <w:rsid w:val="006B056F"/>
    <w:rsid w:val="006B23E8"/>
    <w:rsid w:val="006B7E29"/>
    <w:rsid w:val="006C1414"/>
    <w:rsid w:val="006C1721"/>
    <w:rsid w:val="006C4EA7"/>
    <w:rsid w:val="006C57E1"/>
    <w:rsid w:val="006C7BD1"/>
    <w:rsid w:val="006D075C"/>
    <w:rsid w:val="006D45AC"/>
    <w:rsid w:val="006D4765"/>
    <w:rsid w:val="006D4AB8"/>
    <w:rsid w:val="006F1CE1"/>
    <w:rsid w:val="006F1F27"/>
    <w:rsid w:val="006F7496"/>
    <w:rsid w:val="0070341D"/>
    <w:rsid w:val="00706AEC"/>
    <w:rsid w:val="00706C61"/>
    <w:rsid w:val="00710334"/>
    <w:rsid w:val="00717692"/>
    <w:rsid w:val="007225E3"/>
    <w:rsid w:val="00724509"/>
    <w:rsid w:val="00726162"/>
    <w:rsid w:val="007328E8"/>
    <w:rsid w:val="00735785"/>
    <w:rsid w:val="00736542"/>
    <w:rsid w:val="00740083"/>
    <w:rsid w:val="00744185"/>
    <w:rsid w:val="00746B16"/>
    <w:rsid w:val="00747179"/>
    <w:rsid w:val="007534B5"/>
    <w:rsid w:val="00753BA0"/>
    <w:rsid w:val="007552EC"/>
    <w:rsid w:val="00757076"/>
    <w:rsid w:val="00764092"/>
    <w:rsid w:val="00773E5A"/>
    <w:rsid w:val="007741FF"/>
    <w:rsid w:val="00774E06"/>
    <w:rsid w:val="007750D2"/>
    <w:rsid w:val="00781201"/>
    <w:rsid w:val="00790DDF"/>
    <w:rsid w:val="00796932"/>
    <w:rsid w:val="007A5A88"/>
    <w:rsid w:val="007A7C90"/>
    <w:rsid w:val="007C095C"/>
    <w:rsid w:val="007C2DBA"/>
    <w:rsid w:val="007D0FAD"/>
    <w:rsid w:val="007D4729"/>
    <w:rsid w:val="007F1B21"/>
    <w:rsid w:val="00802537"/>
    <w:rsid w:val="00804FA0"/>
    <w:rsid w:val="00823F1F"/>
    <w:rsid w:val="00824B8C"/>
    <w:rsid w:val="00830B38"/>
    <w:rsid w:val="00832010"/>
    <w:rsid w:val="008329AB"/>
    <w:rsid w:val="00833E0D"/>
    <w:rsid w:val="00834F23"/>
    <w:rsid w:val="00837A25"/>
    <w:rsid w:val="0084016E"/>
    <w:rsid w:val="00853E48"/>
    <w:rsid w:val="00864A4B"/>
    <w:rsid w:val="00865736"/>
    <w:rsid w:val="008744B3"/>
    <w:rsid w:val="00875977"/>
    <w:rsid w:val="00877DB6"/>
    <w:rsid w:val="008801C4"/>
    <w:rsid w:val="0088616C"/>
    <w:rsid w:val="0088721A"/>
    <w:rsid w:val="00887286"/>
    <w:rsid w:val="00890686"/>
    <w:rsid w:val="008935A7"/>
    <w:rsid w:val="00897E9B"/>
    <w:rsid w:val="008A2643"/>
    <w:rsid w:val="008A2929"/>
    <w:rsid w:val="008A6702"/>
    <w:rsid w:val="008B2BAA"/>
    <w:rsid w:val="008B36D7"/>
    <w:rsid w:val="008B66D6"/>
    <w:rsid w:val="008B7271"/>
    <w:rsid w:val="008D0076"/>
    <w:rsid w:val="008D71F0"/>
    <w:rsid w:val="008D7448"/>
    <w:rsid w:val="008F5003"/>
    <w:rsid w:val="0090795A"/>
    <w:rsid w:val="00913122"/>
    <w:rsid w:val="0091598D"/>
    <w:rsid w:val="00917CD5"/>
    <w:rsid w:val="009212F0"/>
    <w:rsid w:val="00923E56"/>
    <w:rsid w:val="00926DBE"/>
    <w:rsid w:val="00935FCF"/>
    <w:rsid w:val="00937C22"/>
    <w:rsid w:val="00947923"/>
    <w:rsid w:val="00954C86"/>
    <w:rsid w:val="00954ED7"/>
    <w:rsid w:val="00955A5B"/>
    <w:rsid w:val="00957225"/>
    <w:rsid w:val="009579A9"/>
    <w:rsid w:val="00975751"/>
    <w:rsid w:val="009771E5"/>
    <w:rsid w:val="00977AB6"/>
    <w:rsid w:val="0098155B"/>
    <w:rsid w:val="009948AE"/>
    <w:rsid w:val="00995B39"/>
    <w:rsid w:val="00995FA7"/>
    <w:rsid w:val="009A21EB"/>
    <w:rsid w:val="009B3314"/>
    <w:rsid w:val="009B357C"/>
    <w:rsid w:val="009C2A54"/>
    <w:rsid w:val="009D0E19"/>
    <w:rsid w:val="009D16A5"/>
    <w:rsid w:val="009D7502"/>
    <w:rsid w:val="009F33C2"/>
    <w:rsid w:val="009F4B69"/>
    <w:rsid w:val="009F4E74"/>
    <w:rsid w:val="009F5348"/>
    <w:rsid w:val="009F729A"/>
    <w:rsid w:val="00A0037C"/>
    <w:rsid w:val="00A06641"/>
    <w:rsid w:val="00A177B2"/>
    <w:rsid w:val="00A241F0"/>
    <w:rsid w:val="00A2611B"/>
    <w:rsid w:val="00A3676E"/>
    <w:rsid w:val="00A41DA4"/>
    <w:rsid w:val="00A52E68"/>
    <w:rsid w:val="00A55A30"/>
    <w:rsid w:val="00A609EA"/>
    <w:rsid w:val="00A615FD"/>
    <w:rsid w:val="00A620B5"/>
    <w:rsid w:val="00A65903"/>
    <w:rsid w:val="00A704A1"/>
    <w:rsid w:val="00A74BA4"/>
    <w:rsid w:val="00A76F62"/>
    <w:rsid w:val="00A8171D"/>
    <w:rsid w:val="00A8433B"/>
    <w:rsid w:val="00A91F9F"/>
    <w:rsid w:val="00A952FA"/>
    <w:rsid w:val="00AA49DD"/>
    <w:rsid w:val="00AB1060"/>
    <w:rsid w:val="00AB7A91"/>
    <w:rsid w:val="00AD2EBC"/>
    <w:rsid w:val="00AD4AA9"/>
    <w:rsid w:val="00AE0898"/>
    <w:rsid w:val="00AE3957"/>
    <w:rsid w:val="00AE4419"/>
    <w:rsid w:val="00AE7A6B"/>
    <w:rsid w:val="00AF1711"/>
    <w:rsid w:val="00B024B1"/>
    <w:rsid w:val="00B06742"/>
    <w:rsid w:val="00B107B2"/>
    <w:rsid w:val="00B20EF4"/>
    <w:rsid w:val="00B24B2A"/>
    <w:rsid w:val="00B31826"/>
    <w:rsid w:val="00B329B0"/>
    <w:rsid w:val="00B34D69"/>
    <w:rsid w:val="00B35108"/>
    <w:rsid w:val="00B36EE0"/>
    <w:rsid w:val="00B503FE"/>
    <w:rsid w:val="00B50EF3"/>
    <w:rsid w:val="00B535D8"/>
    <w:rsid w:val="00B676E9"/>
    <w:rsid w:val="00B747C0"/>
    <w:rsid w:val="00B85C9F"/>
    <w:rsid w:val="00B92B67"/>
    <w:rsid w:val="00B95D45"/>
    <w:rsid w:val="00B97315"/>
    <w:rsid w:val="00B97D44"/>
    <w:rsid w:val="00BA26F0"/>
    <w:rsid w:val="00BA3F94"/>
    <w:rsid w:val="00BA42E8"/>
    <w:rsid w:val="00BA6F30"/>
    <w:rsid w:val="00BC26E0"/>
    <w:rsid w:val="00BC4299"/>
    <w:rsid w:val="00BD0E45"/>
    <w:rsid w:val="00BD4E98"/>
    <w:rsid w:val="00BE01F4"/>
    <w:rsid w:val="00BE129E"/>
    <w:rsid w:val="00BE1665"/>
    <w:rsid w:val="00BE42F0"/>
    <w:rsid w:val="00BF1285"/>
    <w:rsid w:val="00BF522A"/>
    <w:rsid w:val="00BF6E18"/>
    <w:rsid w:val="00C10483"/>
    <w:rsid w:val="00C11090"/>
    <w:rsid w:val="00C127AC"/>
    <w:rsid w:val="00C13472"/>
    <w:rsid w:val="00C22FDF"/>
    <w:rsid w:val="00C40EEE"/>
    <w:rsid w:val="00C42785"/>
    <w:rsid w:val="00C44FC9"/>
    <w:rsid w:val="00C6179D"/>
    <w:rsid w:val="00C76738"/>
    <w:rsid w:val="00C84296"/>
    <w:rsid w:val="00C87569"/>
    <w:rsid w:val="00C9106A"/>
    <w:rsid w:val="00C9427B"/>
    <w:rsid w:val="00C946A4"/>
    <w:rsid w:val="00CA3C38"/>
    <w:rsid w:val="00CB26BA"/>
    <w:rsid w:val="00CB7CEA"/>
    <w:rsid w:val="00CD0FB9"/>
    <w:rsid w:val="00CD23A6"/>
    <w:rsid w:val="00CE041F"/>
    <w:rsid w:val="00CE4AF7"/>
    <w:rsid w:val="00CE6EE3"/>
    <w:rsid w:val="00CE6EF3"/>
    <w:rsid w:val="00CF5ED8"/>
    <w:rsid w:val="00CF6FD9"/>
    <w:rsid w:val="00CF783C"/>
    <w:rsid w:val="00D0242C"/>
    <w:rsid w:val="00D06574"/>
    <w:rsid w:val="00D06DCC"/>
    <w:rsid w:val="00D13B87"/>
    <w:rsid w:val="00D169BE"/>
    <w:rsid w:val="00D17CB3"/>
    <w:rsid w:val="00D201FD"/>
    <w:rsid w:val="00D235ED"/>
    <w:rsid w:val="00D24B20"/>
    <w:rsid w:val="00D270B3"/>
    <w:rsid w:val="00D3202E"/>
    <w:rsid w:val="00D34AF6"/>
    <w:rsid w:val="00D36923"/>
    <w:rsid w:val="00D40054"/>
    <w:rsid w:val="00D40251"/>
    <w:rsid w:val="00D41989"/>
    <w:rsid w:val="00D428FA"/>
    <w:rsid w:val="00D5531C"/>
    <w:rsid w:val="00D61273"/>
    <w:rsid w:val="00D61653"/>
    <w:rsid w:val="00D626C1"/>
    <w:rsid w:val="00D70A56"/>
    <w:rsid w:val="00D72025"/>
    <w:rsid w:val="00D72729"/>
    <w:rsid w:val="00D7362A"/>
    <w:rsid w:val="00D7438A"/>
    <w:rsid w:val="00D74E0F"/>
    <w:rsid w:val="00D77453"/>
    <w:rsid w:val="00D8733E"/>
    <w:rsid w:val="00D92284"/>
    <w:rsid w:val="00D96227"/>
    <w:rsid w:val="00D96E49"/>
    <w:rsid w:val="00DB0E0E"/>
    <w:rsid w:val="00DB1D2E"/>
    <w:rsid w:val="00DB2D81"/>
    <w:rsid w:val="00DB6823"/>
    <w:rsid w:val="00DB7EB6"/>
    <w:rsid w:val="00DC446A"/>
    <w:rsid w:val="00DC6C11"/>
    <w:rsid w:val="00DC7594"/>
    <w:rsid w:val="00DD5964"/>
    <w:rsid w:val="00DD6F82"/>
    <w:rsid w:val="00DE4509"/>
    <w:rsid w:val="00DE4891"/>
    <w:rsid w:val="00DE6D27"/>
    <w:rsid w:val="00DF426F"/>
    <w:rsid w:val="00DF75C6"/>
    <w:rsid w:val="00E160F0"/>
    <w:rsid w:val="00E20A93"/>
    <w:rsid w:val="00E22A40"/>
    <w:rsid w:val="00E24FF6"/>
    <w:rsid w:val="00E318D0"/>
    <w:rsid w:val="00E33DE6"/>
    <w:rsid w:val="00E342D5"/>
    <w:rsid w:val="00E37EF8"/>
    <w:rsid w:val="00E40201"/>
    <w:rsid w:val="00E41306"/>
    <w:rsid w:val="00E533B6"/>
    <w:rsid w:val="00E64BAF"/>
    <w:rsid w:val="00E71200"/>
    <w:rsid w:val="00E74845"/>
    <w:rsid w:val="00E77A27"/>
    <w:rsid w:val="00E841AB"/>
    <w:rsid w:val="00E85A3A"/>
    <w:rsid w:val="00E90DA9"/>
    <w:rsid w:val="00E91357"/>
    <w:rsid w:val="00E97F52"/>
    <w:rsid w:val="00EA1138"/>
    <w:rsid w:val="00EA2A3C"/>
    <w:rsid w:val="00EA6FC8"/>
    <w:rsid w:val="00EA7668"/>
    <w:rsid w:val="00EB2174"/>
    <w:rsid w:val="00EB5364"/>
    <w:rsid w:val="00EB7231"/>
    <w:rsid w:val="00EB78F1"/>
    <w:rsid w:val="00EC07B8"/>
    <w:rsid w:val="00EC0A1A"/>
    <w:rsid w:val="00EC1057"/>
    <w:rsid w:val="00EC2CFA"/>
    <w:rsid w:val="00ED0997"/>
    <w:rsid w:val="00ED20E8"/>
    <w:rsid w:val="00ED7852"/>
    <w:rsid w:val="00EE22D0"/>
    <w:rsid w:val="00EE4865"/>
    <w:rsid w:val="00EE7586"/>
    <w:rsid w:val="00F1440F"/>
    <w:rsid w:val="00F22E32"/>
    <w:rsid w:val="00F24A6A"/>
    <w:rsid w:val="00F26C20"/>
    <w:rsid w:val="00F27182"/>
    <w:rsid w:val="00F31728"/>
    <w:rsid w:val="00F36A5F"/>
    <w:rsid w:val="00F37781"/>
    <w:rsid w:val="00F52F3D"/>
    <w:rsid w:val="00F555EA"/>
    <w:rsid w:val="00F55603"/>
    <w:rsid w:val="00F6212B"/>
    <w:rsid w:val="00F63B12"/>
    <w:rsid w:val="00F722A3"/>
    <w:rsid w:val="00F76321"/>
    <w:rsid w:val="00F76777"/>
    <w:rsid w:val="00F7741F"/>
    <w:rsid w:val="00F83371"/>
    <w:rsid w:val="00F91B5C"/>
    <w:rsid w:val="00F93F36"/>
    <w:rsid w:val="00FA14C6"/>
    <w:rsid w:val="00FA15E2"/>
    <w:rsid w:val="00FA5B72"/>
    <w:rsid w:val="00FC234A"/>
    <w:rsid w:val="00FC54C2"/>
    <w:rsid w:val="00FD13BE"/>
    <w:rsid w:val="00FD4394"/>
    <w:rsid w:val="00FD7F63"/>
    <w:rsid w:val="00FE2BA9"/>
    <w:rsid w:val="00FF1F76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6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paragraph" w:customStyle="1" w:styleId="Default">
    <w:name w:val="Default"/>
    <w:rsid w:val="005B0D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F4E7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E78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3B12"/>
    <w:rPr>
      <w:rFonts w:ascii="Times New Roman" w:eastAsia="Times New Roman" w:hAnsi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33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6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4D5A-35CB-4A7F-B305-51638348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4354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12</cp:revision>
  <cp:lastPrinted>2022-04-30T04:54:00Z</cp:lastPrinted>
  <dcterms:created xsi:type="dcterms:W3CDTF">2022-04-29T20:32:00Z</dcterms:created>
  <dcterms:modified xsi:type="dcterms:W3CDTF">2023-10-18T07:46:00Z</dcterms:modified>
</cp:coreProperties>
</file>