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7B" w:rsidRDefault="003C797B" w:rsidP="003C7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Anunț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Colocviu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Gr I,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Seria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2024-2026</w:t>
      </w:r>
    </w:p>
    <w:p w:rsidR="003C797B" w:rsidRDefault="003C797B" w:rsidP="003C7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3C797B" w:rsidRPr="003C797B" w:rsidRDefault="003C797B" w:rsidP="003C7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Universitatea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"1 </w:t>
      </w: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Decembrie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1918" din Alba Iulia</w:t>
      </w:r>
      <w:bookmarkEnd w:id="0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prin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Departamentul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pentru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Pregătirea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Personalului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Didactic</w:t>
      </w:r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informează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 a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stabilita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data de 3 </w:t>
      </w: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februarie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2024 (</w:t>
      </w: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sambata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ca data de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desfășurare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colocviului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admitere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obținerea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gradului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didactic I, </w:t>
      </w:r>
      <w:proofErr w:type="spellStart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Seria</w:t>
      </w:r>
      <w:proofErr w:type="spellEnd"/>
      <w:r w:rsidRPr="003C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2024-2026</w:t>
      </w:r>
    </w:p>
    <w:p w:rsidR="003C797B" w:rsidRPr="003C797B" w:rsidRDefault="003C797B" w:rsidP="003C7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Prin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urmare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avem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rugămintea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a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transmite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aceasta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informație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rețeaua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dumneavoastră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școlară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  <w:proofErr w:type="spellStart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candidaților</w:t>
      </w:r>
      <w:proofErr w:type="spellEnd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care au </w:t>
      </w:r>
      <w:proofErr w:type="spellStart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optat</w:t>
      </w:r>
      <w:proofErr w:type="spellEnd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pentru</w:t>
      </w:r>
      <w:proofErr w:type="spellEnd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Centrul</w:t>
      </w:r>
      <w:proofErr w:type="spellEnd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nostru</w:t>
      </w:r>
      <w:proofErr w:type="spellEnd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de </w:t>
      </w:r>
      <w:proofErr w:type="spellStart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Perfecționare</w:t>
      </w:r>
      <w:proofErr w:type="spellEnd"/>
      <w:r w:rsidRPr="003C7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</w:t>
      </w:r>
    </w:p>
    <w:p w:rsidR="003C797B" w:rsidRPr="003C797B" w:rsidRDefault="003C797B" w:rsidP="003C7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Atașez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link-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ul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care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va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redirecționează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spre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site-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ul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nostru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unde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găsiți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toate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informațiile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necesare</w:t>
      </w:r>
      <w:proofErr w:type="spellEnd"/>
      <w:r w:rsidRPr="003C7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.</w:t>
      </w:r>
    </w:p>
    <w:p w:rsidR="003C797B" w:rsidRPr="003C797B" w:rsidRDefault="003C797B" w:rsidP="003C7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4" w:tgtFrame="_blank" w:history="1">
        <w:r w:rsidRPr="003C797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GB"/>
          </w:rPr>
          <w:t>https://uab.ro/centre/5-departamentul-pentru-pregatirea-personalului-didactic/postari/445-dppd-formare-continua-seria-2024-2026/</w:t>
        </w:r>
      </w:hyperlink>
    </w:p>
    <w:p w:rsidR="00543598" w:rsidRDefault="00543598"/>
    <w:sectPr w:rsidR="00543598" w:rsidSect="00381FAC">
      <w:pgSz w:w="11907" w:h="16839" w:code="9"/>
      <w:pgMar w:top="1440" w:right="1440" w:bottom="1440" w:left="1440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7B"/>
    <w:rsid w:val="00381FAC"/>
    <w:rsid w:val="003C797B"/>
    <w:rsid w:val="0054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E72C"/>
  <w15:chartTrackingRefBased/>
  <w15:docId w15:val="{9263618B-797E-4BB1-9360-2A87F15A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7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ab.ro/centre/5-departamentul-pentru-pregatirea-personalului-didactic/postari/445-dppd-formare-continua-seria-2024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Horia_Corches</dc:creator>
  <cp:keywords/>
  <dc:description/>
  <cp:lastModifiedBy>Horia_Corches</cp:lastModifiedBy>
  <cp:revision>1</cp:revision>
  <dcterms:created xsi:type="dcterms:W3CDTF">2024-01-15T13:48:00Z</dcterms:created>
  <dcterms:modified xsi:type="dcterms:W3CDTF">2024-01-15T13:52:00Z</dcterms:modified>
</cp:coreProperties>
</file>