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99B48" w14:textId="448CF4E2" w:rsidR="00C517D2" w:rsidRDefault="00C517D2" w:rsidP="00C517D2">
      <w:pPr>
        <w:tabs>
          <w:tab w:val="left" w:pos="8148"/>
        </w:tabs>
        <w:rPr>
          <w:rFonts w:ascii="Times New Roman" w:hAnsi="Times New Roman" w:cs="Times New Roman"/>
          <w:sz w:val="24"/>
          <w:szCs w:val="24"/>
        </w:rPr>
      </w:pPr>
    </w:p>
    <w:p w14:paraId="667749F6" w14:textId="314CD025" w:rsidR="00C517D2" w:rsidRPr="00C517D2" w:rsidRDefault="00C517D2" w:rsidP="00C517D2">
      <w:pPr>
        <w:spacing w:before="9" w:after="0" w:line="276"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C517D2">
        <w:rPr>
          <w:rFonts w:ascii="Times New Roman" w:eastAsia="Times New Roman" w:hAnsi="Times New Roman" w:cs="Times New Roman"/>
          <w:bCs/>
          <w:sz w:val="28"/>
          <w:szCs w:val="28"/>
        </w:rPr>
        <w:t>Cartea. Prezentarea unei cărți”</w:t>
      </w:r>
    </w:p>
    <w:p w14:paraId="4CAA679E" w14:textId="6E9B5ABD" w:rsidR="00C517D2" w:rsidRPr="00C517D2" w:rsidRDefault="00C517D2" w:rsidP="00C517D2">
      <w:pPr>
        <w:tabs>
          <w:tab w:val="left" w:pos="8148"/>
        </w:tabs>
        <w:jc w:val="center"/>
        <w:rPr>
          <w:rFonts w:ascii="Times New Roman" w:hAnsi="Times New Roman" w:cs="Times New Roman"/>
          <w:sz w:val="28"/>
          <w:szCs w:val="28"/>
        </w:rPr>
      </w:pPr>
      <w:r w:rsidRPr="00C517D2">
        <w:rPr>
          <w:rFonts w:ascii="Times New Roman" w:eastAsia="Times New Roman" w:hAnsi="Times New Roman" w:cs="Times New Roman"/>
          <w:bCs/>
          <w:sz w:val="28"/>
          <w:szCs w:val="28"/>
        </w:rPr>
        <w:t>lecție digitală interactivă</w:t>
      </w:r>
    </w:p>
    <w:p w14:paraId="3A85F37D" w14:textId="77777777" w:rsidR="00C517D2" w:rsidRDefault="00C517D2" w:rsidP="00C517D2">
      <w:pPr>
        <w:spacing w:line="360" w:lineRule="auto"/>
        <w:rPr>
          <w:rFonts w:ascii="Times New Roman" w:hAnsi="Times New Roman" w:cs="Times New Roman"/>
          <w:b/>
          <w:bCs/>
          <w:sz w:val="24"/>
          <w:szCs w:val="24"/>
        </w:rPr>
      </w:pPr>
    </w:p>
    <w:p w14:paraId="6A50BF4A" w14:textId="4055E6D9" w:rsidR="00C517D2" w:rsidRDefault="00C517D2" w:rsidP="00C517D2">
      <w:pPr>
        <w:spacing w:line="360" w:lineRule="auto"/>
        <w:rPr>
          <w:rFonts w:ascii="Times New Roman" w:hAnsi="Times New Roman" w:cs="Times New Roman"/>
          <w:sz w:val="24"/>
          <w:szCs w:val="24"/>
        </w:rPr>
      </w:pPr>
      <w:r w:rsidRPr="00C81B3A">
        <w:rPr>
          <w:rFonts w:ascii="Times New Roman" w:hAnsi="Times New Roman" w:cs="Times New Roman"/>
          <w:b/>
          <w:bCs/>
          <w:sz w:val="24"/>
          <w:szCs w:val="24"/>
        </w:rPr>
        <w:t>Scopul</w:t>
      </w:r>
      <w:r>
        <w:rPr>
          <w:rFonts w:ascii="Times New Roman" w:hAnsi="Times New Roman" w:cs="Times New Roman"/>
          <w:sz w:val="24"/>
          <w:szCs w:val="24"/>
        </w:rPr>
        <w:t xml:space="preserve"> lecție este acela de a înțelege importanța cărților în viața noastră, de a cunoaște elementele componenete ale unei cărți și rolul lor, de a desprinde informații esențiale dintr-un text citit.</w:t>
      </w:r>
    </w:p>
    <w:p w14:paraId="36C757EB" w14:textId="77777777" w:rsidR="00C517D2" w:rsidRPr="00C81B3A" w:rsidRDefault="00C517D2" w:rsidP="00C517D2">
      <w:pPr>
        <w:pBdr>
          <w:top w:val="nil"/>
          <w:left w:val="nil"/>
          <w:bottom w:val="nil"/>
          <w:right w:val="nil"/>
          <w:between w:val="nil"/>
        </w:pBdr>
        <w:ind w:hanging="2"/>
        <w:rPr>
          <w:rFonts w:ascii="Times New Roman" w:eastAsia="Trebuchet MS" w:hAnsi="Times New Roman" w:cs="Times New Roman"/>
          <w:b/>
          <w:color w:val="000000"/>
          <w:sz w:val="24"/>
          <w:szCs w:val="24"/>
        </w:rPr>
      </w:pPr>
      <w:r w:rsidRPr="00C81B3A">
        <w:rPr>
          <w:rFonts w:ascii="Times New Roman" w:eastAsia="Trebuchet MS" w:hAnsi="Times New Roman" w:cs="Times New Roman"/>
          <w:b/>
          <w:color w:val="000000"/>
          <w:sz w:val="24"/>
          <w:szCs w:val="24"/>
        </w:rPr>
        <w:t>Contextul de învățare</w:t>
      </w:r>
    </w:p>
    <w:p w14:paraId="1884AAA4" w14:textId="77777777" w:rsidR="00C517D2" w:rsidRDefault="00C517D2" w:rsidP="00C517D2">
      <w:pPr>
        <w:pBdr>
          <w:top w:val="nil"/>
          <w:left w:val="nil"/>
          <w:bottom w:val="nil"/>
          <w:right w:val="nil"/>
          <w:between w:val="nil"/>
        </w:pBdr>
        <w:ind w:hanging="2"/>
        <w:rPr>
          <w:rFonts w:ascii="Times New Roman" w:eastAsia="Trebuchet MS" w:hAnsi="Times New Roman" w:cs="Times New Roman"/>
          <w:bCs/>
          <w:color w:val="000000"/>
          <w:sz w:val="24"/>
          <w:szCs w:val="24"/>
        </w:rPr>
      </w:pPr>
      <w:r w:rsidRPr="00923927">
        <w:rPr>
          <w:rFonts w:ascii="Times New Roman" w:eastAsia="Trebuchet MS" w:hAnsi="Times New Roman" w:cs="Times New Roman"/>
          <w:bCs/>
          <w:color w:val="000000"/>
          <w:sz w:val="24"/>
          <w:szCs w:val="24"/>
        </w:rPr>
        <w:t>Desfășurarea lecției:</w:t>
      </w:r>
    </w:p>
    <w:p w14:paraId="34930802" w14:textId="77777777" w:rsidR="00C517D2" w:rsidRDefault="00C517D2" w:rsidP="00C517D2">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-citirea textului ,,Cartea” sub diferite forme: în gând , cu glas tare de către elevi, apoi model de către dascăl;</w:t>
      </w:r>
    </w:p>
    <w:p w14:paraId="07A6F192" w14:textId="77777777" w:rsidR="00C517D2" w:rsidRDefault="00C517D2" w:rsidP="00C517D2">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-exerciții de înțelegere a textului- întrebări pe baza textului citit;</w:t>
      </w:r>
    </w:p>
    <w:p w14:paraId="2A8E3466" w14:textId="77777777" w:rsidR="00C517D2" w:rsidRDefault="00C517D2" w:rsidP="00C517D2">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-exerciții de realizare a unor deducții simple pe baza textului: beneficiile cititului;</w:t>
      </w:r>
    </w:p>
    <w:p w14:paraId="2C7CF609" w14:textId="77777777" w:rsidR="00C517D2" w:rsidRDefault="00C517D2" w:rsidP="00C517D2">
      <w:pPr>
        <w:pBdr>
          <w:top w:val="nil"/>
          <w:left w:val="nil"/>
          <w:bottom w:val="nil"/>
          <w:right w:val="nil"/>
          <w:between w:val="nil"/>
        </w:pBdr>
        <w:ind w:hanging="2"/>
        <w:rPr>
          <w:rFonts w:ascii="Times New Roman" w:hAnsi="Times New Roman" w:cs="Times New Roman"/>
          <w:sz w:val="24"/>
          <w:szCs w:val="24"/>
        </w:rPr>
      </w:pPr>
      <w:r>
        <w:rPr>
          <w:rFonts w:ascii="Times New Roman" w:hAnsi="Times New Roman" w:cs="Times New Roman"/>
          <w:sz w:val="24"/>
          <w:szCs w:val="24"/>
        </w:rPr>
        <w:t>-joc: Diagrama Venn Asemănări și deosebiri între carte și computer;</w:t>
      </w:r>
    </w:p>
    <w:p w14:paraId="50F78DF6" w14:textId="77777777" w:rsidR="00C517D2" w:rsidRDefault="00C517D2" w:rsidP="00C517D2">
      <w:pPr>
        <w:pBdr>
          <w:top w:val="nil"/>
          <w:left w:val="nil"/>
          <w:bottom w:val="nil"/>
          <w:right w:val="nil"/>
          <w:between w:val="nil"/>
        </w:pBdr>
        <w:ind w:hanging="2"/>
        <w:rPr>
          <w:rFonts w:ascii="Times New Roman" w:hAnsi="Times New Roman" w:cs="Times New Roman"/>
          <w:sz w:val="24"/>
          <w:szCs w:val="24"/>
        </w:rPr>
      </w:pPr>
      <w:r>
        <w:rPr>
          <w:rFonts w:ascii="Times New Roman" w:hAnsi="Times New Roman" w:cs="Times New Roman"/>
          <w:sz w:val="24"/>
          <w:szCs w:val="24"/>
        </w:rPr>
        <w:t>-prezentarea unei cărți în imagini, elemente componente, rolul lor;</w:t>
      </w:r>
    </w:p>
    <w:p w14:paraId="440DF647" w14:textId="77777777" w:rsidR="00C517D2" w:rsidRDefault="00C517D2" w:rsidP="00C517D2">
      <w:pPr>
        <w:pBdr>
          <w:top w:val="nil"/>
          <w:left w:val="nil"/>
          <w:bottom w:val="nil"/>
          <w:right w:val="nil"/>
          <w:between w:val="nil"/>
        </w:pBdr>
        <w:ind w:hanging="2"/>
        <w:rPr>
          <w:rFonts w:ascii="Times New Roman" w:hAnsi="Times New Roman" w:cs="Times New Roman"/>
          <w:sz w:val="24"/>
          <w:szCs w:val="24"/>
        </w:rPr>
      </w:pPr>
      <w:r>
        <w:rPr>
          <w:rFonts w:ascii="Times New Roman" w:hAnsi="Times New Roman" w:cs="Times New Roman"/>
          <w:sz w:val="24"/>
          <w:szCs w:val="24"/>
        </w:rPr>
        <w:t>- video ,,Drumul cărții”, pe Youtube;</w:t>
      </w:r>
    </w:p>
    <w:p w14:paraId="66ADC873" w14:textId="77777777" w:rsidR="00C517D2" w:rsidRDefault="00C517D2" w:rsidP="00C517D2">
      <w:pPr>
        <w:pBdr>
          <w:top w:val="nil"/>
          <w:left w:val="nil"/>
          <w:bottom w:val="nil"/>
          <w:right w:val="nil"/>
          <w:between w:val="nil"/>
        </w:pBdr>
        <w:ind w:hanging="2"/>
        <w:rPr>
          <w:rFonts w:ascii="Times New Roman" w:hAnsi="Times New Roman" w:cs="Times New Roman"/>
          <w:sz w:val="24"/>
          <w:szCs w:val="24"/>
        </w:rPr>
      </w:pPr>
      <w:r>
        <w:rPr>
          <w:rFonts w:ascii="Times New Roman" w:hAnsi="Times New Roman" w:cs="Times New Roman"/>
          <w:sz w:val="24"/>
          <w:szCs w:val="24"/>
        </w:rPr>
        <w:t>-exerciții – Cuvinte cu sens asemănător și cu sens opus;</w:t>
      </w:r>
    </w:p>
    <w:p w14:paraId="33EFC8A2" w14:textId="77777777" w:rsidR="00C517D2" w:rsidRDefault="00C517D2" w:rsidP="00C517D2">
      <w:pPr>
        <w:pBdr>
          <w:top w:val="nil"/>
          <w:left w:val="nil"/>
          <w:bottom w:val="nil"/>
          <w:right w:val="nil"/>
          <w:between w:val="nil"/>
        </w:pBdr>
        <w:ind w:hanging="2"/>
        <w:rPr>
          <w:rFonts w:ascii="Times New Roman" w:hAnsi="Times New Roman" w:cs="Times New Roman"/>
          <w:sz w:val="24"/>
          <w:szCs w:val="24"/>
        </w:rPr>
      </w:pPr>
      <w:r>
        <w:rPr>
          <w:rFonts w:ascii="Times New Roman" w:hAnsi="Times New Roman" w:cs="Times New Roman"/>
          <w:sz w:val="24"/>
          <w:szCs w:val="24"/>
        </w:rPr>
        <w:t>-exerciții- metoda Cubul – Cartea;</w:t>
      </w:r>
    </w:p>
    <w:p w14:paraId="10F0B510" w14:textId="77777777" w:rsidR="00C517D2" w:rsidRDefault="00C517D2" w:rsidP="00C517D2">
      <w:pPr>
        <w:pBdr>
          <w:top w:val="nil"/>
          <w:left w:val="nil"/>
          <w:bottom w:val="nil"/>
          <w:right w:val="nil"/>
          <w:between w:val="nil"/>
        </w:pBdr>
        <w:ind w:hanging="2"/>
        <w:rPr>
          <w:rFonts w:ascii="Times New Roman" w:hAnsi="Times New Roman" w:cs="Times New Roman"/>
          <w:sz w:val="24"/>
          <w:szCs w:val="24"/>
        </w:rPr>
      </w:pPr>
      <w:r>
        <w:rPr>
          <w:rFonts w:ascii="Times New Roman" w:hAnsi="Times New Roman" w:cs="Times New Roman"/>
          <w:sz w:val="24"/>
          <w:szCs w:val="24"/>
        </w:rPr>
        <w:t>-proverbe despre carte;</w:t>
      </w:r>
    </w:p>
    <w:p w14:paraId="7D5EE1DA" w14:textId="77777777" w:rsidR="00C517D2" w:rsidRDefault="00C517D2" w:rsidP="00C517D2">
      <w:pPr>
        <w:pBdr>
          <w:top w:val="nil"/>
          <w:left w:val="nil"/>
          <w:bottom w:val="nil"/>
          <w:right w:val="nil"/>
          <w:between w:val="nil"/>
        </w:pBdr>
        <w:ind w:hanging="2"/>
        <w:rPr>
          <w:rFonts w:ascii="Times New Roman" w:hAnsi="Times New Roman" w:cs="Times New Roman"/>
          <w:sz w:val="24"/>
          <w:szCs w:val="24"/>
        </w:rPr>
      </w:pPr>
      <w:r>
        <w:rPr>
          <w:rFonts w:ascii="Times New Roman" w:hAnsi="Times New Roman" w:cs="Times New Roman"/>
          <w:sz w:val="24"/>
          <w:szCs w:val="24"/>
        </w:rPr>
        <w:t xml:space="preserve">- exerciții digitale: -ordonare pe imagini, </w:t>
      </w:r>
      <w:r>
        <w:rPr>
          <w:rFonts w:ascii="Times New Roman" w:eastAsia="Trebuchet MS" w:hAnsi="Times New Roman" w:cs="Times New Roman"/>
          <w:bCs/>
          <w:color w:val="000000"/>
          <w:sz w:val="24"/>
          <w:szCs w:val="24"/>
        </w:rPr>
        <w:t>pe learningapps;</w:t>
      </w:r>
    </w:p>
    <w:p w14:paraId="3C0B6D7E" w14:textId="77777777" w:rsidR="00C517D2" w:rsidRDefault="00C517D2" w:rsidP="00C517D2">
      <w:pPr>
        <w:pBdr>
          <w:top w:val="nil"/>
          <w:left w:val="nil"/>
          <w:bottom w:val="nil"/>
          <w:right w:val="nil"/>
          <w:between w:val="nil"/>
        </w:pBdr>
        <w:ind w:hanging="2"/>
        <w:rPr>
          <w:rFonts w:ascii="Times New Roman" w:hAnsi="Times New Roman" w:cs="Times New Roman"/>
          <w:sz w:val="24"/>
          <w:szCs w:val="24"/>
        </w:rPr>
      </w:pPr>
      <w:r>
        <w:rPr>
          <w:rFonts w:ascii="Times New Roman" w:hAnsi="Times New Roman" w:cs="Times New Roman"/>
          <w:sz w:val="24"/>
          <w:szCs w:val="24"/>
        </w:rPr>
        <w:t xml:space="preserve">                              - rebus, </w:t>
      </w:r>
      <w:r w:rsidRPr="004C293D">
        <w:rPr>
          <w:rFonts w:ascii="Times New Roman" w:hAnsi="Times New Roman" w:cs="Times New Roman"/>
          <w:sz w:val="24"/>
          <w:szCs w:val="24"/>
        </w:rPr>
        <w:t>pe learningapps;</w:t>
      </w:r>
    </w:p>
    <w:p w14:paraId="1D745A02" w14:textId="77777777" w:rsidR="00C517D2" w:rsidRDefault="00C517D2" w:rsidP="00C517D2">
      <w:pPr>
        <w:pBdr>
          <w:top w:val="nil"/>
          <w:left w:val="nil"/>
          <w:bottom w:val="nil"/>
          <w:right w:val="nil"/>
          <w:between w:val="nil"/>
        </w:pBdr>
        <w:ind w:hanging="2"/>
        <w:rPr>
          <w:rFonts w:ascii="Times New Roman" w:hAnsi="Times New Roman" w:cs="Times New Roman"/>
          <w:sz w:val="24"/>
          <w:szCs w:val="24"/>
        </w:rPr>
      </w:pPr>
      <w:r>
        <w:rPr>
          <w:rFonts w:ascii="Times New Roman" w:hAnsi="Times New Roman" w:cs="Times New Roman"/>
          <w:sz w:val="24"/>
          <w:szCs w:val="24"/>
        </w:rPr>
        <w:t>-tema de casă -proiect, confecționarea unei cărți mici;</w:t>
      </w:r>
    </w:p>
    <w:p w14:paraId="382979BC" w14:textId="13ADD366" w:rsidR="00C517D2" w:rsidRDefault="00C517D2" w:rsidP="00C517D2">
      <w:pPr>
        <w:tabs>
          <w:tab w:val="left" w:pos="8148"/>
        </w:tabs>
        <w:rPr>
          <w:rFonts w:ascii="Times New Roman" w:hAnsi="Times New Roman" w:cs="Times New Roman"/>
          <w:sz w:val="24"/>
          <w:szCs w:val="24"/>
        </w:rPr>
      </w:pPr>
      <w:r>
        <w:rPr>
          <w:rFonts w:ascii="Times New Roman" w:hAnsi="Times New Roman" w:cs="Times New Roman"/>
          <w:sz w:val="24"/>
          <w:szCs w:val="24"/>
        </w:rPr>
        <w:t>- aprecieri</w:t>
      </w:r>
    </w:p>
    <w:p w14:paraId="09FC6AD8" w14:textId="77777777" w:rsidR="00C517D2" w:rsidRDefault="00C517D2" w:rsidP="00C517D2">
      <w:pPr>
        <w:tabs>
          <w:tab w:val="left" w:pos="8148"/>
        </w:tabs>
        <w:rPr>
          <w:rFonts w:ascii="Times New Roman" w:hAnsi="Times New Roman" w:cs="Times New Roman"/>
          <w:sz w:val="24"/>
          <w:szCs w:val="24"/>
        </w:rPr>
      </w:pPr>
    </w:p>
    <w:p w14:paraId="78EF3318" w14:textId="77777777" w:rsidR="00C517D2" w:rsidRDefault="00C517D2" w:rsidP="00C517D2">
      <w:pPr>
        <w:shd w:val="clear" w:color="auto" w:fill="FFFFFF"/>
        <w:spacing w:line="360" w:lineRule="auto"/>
        <w:ind w:hanging="2"/>
        <w:jc w:val="both"/>
        <w:rPr>
          <w:rFonts w:ascii="Times New Roman" w:eastAsia="Trebuchet MS" w:hAnsi="Times New Roman" w:cs="Times New Roman"/>
          <w:bCs/>
          <w:color w:val="000000"/>
          <w:sz w:val="24"/>
          <w:szCs w:val="24"/>
        </w:rPr>
      </w:pPr>
      <w:r w:rsidRPr="00165A07">
        <w:rPr>
          <w:rFonts w:ascii="Times New Roman" w:eastAsia="Trebuchet MS" w:hAnsi="Times New Roman" w:cs="Times New Roman"/>
          <w:bCs/>
          <w:color w:val="000000"/>
          <w:sz w:val="24"/>
          <w:szCs w:val="24"/>
        </w:rPr>
        <w:t>Lecția interactivă ,,Cartea.Prezentarea unei cărți” oferă elemente de originalitate prin faptul că</w:t>
      </w:r>
      <w:r>
        <w:rPr>
          <w:rFonts w:ascii="Times New Roman" w:eastAsia="Trebuchet MS" w:hAnsi="Times New Roman" w:cs="Times New Roman"/>
          <w:bCs/>
          <w:color w:val="000000"/>
          <w:sz w:val="24"/>
          <w:szCs w:val="24"/>
        </w:rPr>
        <w:t>,</w:t>
      </w:r>
      <w:r w:rsidRPr="00165A07">
        <w:rPr>
          <w:rFonts w:ascii="Times New Roman" w:eastAsia="Trebuchet MS" w:hAnsi="Times New Roman" w:cs="Times New Roman"/>
          <w:bCs/>
          <w:color w:val="000000"/>
          <w:sz w:val="24"/>
          <w:szCs w:val="24"/>
        </w:rPr>
        <w:t xml:space="preserve"> conținuturile învățării sunt abordate într-o manieră integrată, în cadrul acesteia intersectându-se mai multe discipline precum: comunicare în limba română, arte vizuale și abilități practice, dezvoltare personală. Lecția este dezvoltată pe platforma livresq și are integrate în cadrul ei pe lângă text, imagini, galerie de imagini și elemente audio, video, exerciții digitale cu feedback imediat, dar și exerciții digitale realizate pe alte platforme (learningapps) și integrate în lecție prin trimitere la link. În cadrul lecției se folosesc metode de gândirea critică și învățarea interactivă precum: jocul didactic, cubul,</w:t>
      </w:r>
      <w:r>
        <w:rPr>
          <w:rFonts w:ascii="Times New Roman" w:eastAsia="Trebuchet MS" w:hAnsi="Times New Roman" w:cs="Times New Roman"/>
          <w:bCs/>
          <w:color w:val="000000"/>
          <w:sz w:val="24"/>
          <w:szCs w:val="24"/>
        </w:rPr>
        <w:t xml:space="preserve"> diagrama Venn.</w:t>
      </w:r>
    </w:p>
    <w:p w14:paraId="0B882385" w14:textId="77777777" w:rsidR="00C517D2" w:rsidRPr="00CE4A10" w:rsidRDefault="00C517D2" w:rsidP="00C517D2">
      <w:pPr>
        <w:shd w:val="clear" w:color="auto" w:fill="FFFFFF"/>
        <w:spacing w:line="360" w:lineRule="auto"/>
        <w:ind w:hanging="2"/>
        <w:jc w:val="both"/>
        <w:rPr>
          <w:rFonts w:ascii="Times New Roman" w:eastAsia="Trebuchet MS" w:hAnsi="Times New Roman" w:cs="Times New Roman"/>
          <w:bCs/>
          <w:color w:val="000000"/>
          <w:sz w:val="24"/>
          <w:szCs w:val="24"/>
        </w:rPr>
      </w:pPr>
      <w:r w:rsidRPr="00CE4A10">
        <w:rPr>
          <w:rFonts w:ascii="Times New Roman" w:eastAsia="Trebuchet MS" w:hAnsi="Times New Roman" w:cs="Times New Roman"/>
          <w:bCs/>
          <w:sz w:val="24"/>
          <w:szCs w:val="24"/>
        </w:rPr>
        <w:t xml:space="preserve">Consider că prin realizarea unei lecții în manieră digitală, interactivă, reușim să captăm și să menținem cu ușurință atenția elevilor pe parcursul întregii activități, să-i motivăm spre învățare, să-i determinăm să participe activ la descoperirea noului conținut, să finalizeze cu succes sarcinile de lucru, sub formă de joc, iar </w:t>
      </w:r>
      <w:r w:rsidRPr="00CE4A10">
        <w:rPr>
          <w:rFonts w:ascii="Times New Roman" w:hAnsi="Times New Roman" w:cs="Times New Roman"/>
          <w:bCs/>
          <w:sz w:val="24"/>
          <w:szCs w:val="24"/>
        </w:rPr>
        <w:t>îmbinând  noul  cu plăcutul, activitatea  didactică   dev</w:t>
      </w:r>
      <w:r>
        <w:rPr>
          <w:rFonts w:ascii="Times New Roman" w:hAnsi="Times New Roman" w:cs="Times New Roman"/>
          <w:bCs/>
          <w:sz w:val="24"/>
          <w:szCs w:val="24"/>
        </w:rPr>
        <w:t>ine</w:t>
      </w:r>
      <w:r w:rsidRPr="00CE4A10">
        <w:rPr>
          <w:rFonts w:ascii="Times New Roman" w:hAnsi="Times New Roman" w:cs="Times New Roman"/>
          <w:bCs/>
          <w:sz w:val="24"/>
          <w:szCs w:val="24"/>
        </w:rPr>
        <w:t xml:space="preserve">  mai  atractivă  şi  mai  interesantă.</w:t>
      </w:r>
    </w:p>
    <w:p w14:paraId="4531525F" w14:textId="77777777" w:rsidR="00C517D2" w:rsidRDefault="00C517D2" w:rsidP="00C517D2">
      <w:pPr>
        <w:rPr>
          <w:rFonts w:ascii="Times New Roman" w:hAnsi="Times New Roman" w:cs="Times New Roman"/>
          <w:sz w:val="24"/>
          <w:szCs w:val="24"/>
        </w:rPr>
      </w:pPr>
      <w:r>
        <w:rPr>
          <w:rFonts w:ascii="Times New Roman" w:hAnsi="Times New Roman" w:cs="Times New Roman"/>
          <w:sz w:val="24"/>
          <w:szCs w:val="24"/>
        </w:rPr>
        <w:lastRenderedPageBreak/>
        <w:t>Link către lecția digitală</w:t>
      </w:r>
    </w:p>
    <w:p w14:paraId="1031E00E" w14:textId="77777777" w:rsidR="00C517D2" w:rsidRDefault="00C517D2" w:rsidP="00C517D2">
      <w:pPr>
        <w:rPr>
          <w:rFonts w:ascii="Times New Roman" w:hAnsi="Times New Roman" w:cs="Times New Roman"/>
          <w:sz w:val="24"/>
          <w:szCs w:val="24"/>
        </w:rPr>
      </w:pPr>
      <w:hyperlink r:id="rId4" w:history="1">
        <w:r w:rsidRPr="00C07578">
          <w:rPr>
            <w:rStyle w:val="Hyperlink"/>
            <w:rFonts w:ascii="Times New Roman" w:hAnsi="Times New Roman" w:cs="Times New Roman"/>
            <w:sz w:val="24"/>
            <w:szCs w:val="24"/>
          </w:rPr>
          <w:t>https://library.livresq.com/details/5f35665d20cd7345ef8304f1</w:t>
        </w:r>
      </w:hyperlink>
    </w:p>
    <w:p w14:paraId="646D2EE2" w14:textId="77777777" w:rsidR="00C517D2" w:rsidRDefault="00C517D2" w:rsidP="00C517D2">
      <w:pPr>
        <w:rPr>
          <w:rFonts w:ascii="Times New Roman" w:hAnsi="Times New Roman" w:cs="Times New Roman"/>
          <w:sz w:val="24"/>
          <w:szCs w:val="24"/>
        </w:rPr>
      </w:pPr>
    </w:p>
    <w:p w14:paraId="4BAC7DFA" w14:textId="77777777" w:rsidR="00C517D2" w:rsidRDefault="00C517D2" w:rsidP="00C517D2">
      <w:pPr>
        <w:rPr>
          <w:rFonts w:ascii="Times New Roman" w:hAnsi="Times New Roman" w:cs="Times New Roman"/>
          <w:sz w:val="24"/>
          <w:szCs w:val="24"/>
        </w:rPr>
      </w:pPr>
      <w:r>
        <w:rPr>
          <w:rFonts w:ascii="Times New Roman" w:hAnsi="Times New Roman" w:cs="Times New Roman"/>
          <w:sz w:val="24"/>
          <w:szCs w:val="24"/>
        </w:rPr>
        <w:t>Link – exercițiu Ordonare pe imagini -Componentele unei cărți;</w:t>
      </w:r>
    </w:p>
    <w:p w14:paraId="3369AC8C" w14:textId="77777777" w:rsidR="00C517D2" w:rsidRDefault="00C517D2" w:rsidP="00C517D2">
      <w:pPr>
        <w:rPr>
          <w:rFonts w:ascii="Times New Roman" w:hAnsi="Times New Roman" w:cs="Times New Roman"/>
          <w:sz w:val="24"/>
          <w:szCs w:val="24"/>
        </w:rPr>
      </w:pPr>
      <w:hyperlink r:id="rId5" w:history="1">
        <w:r w:rsidRPr="00ED19F6">
          <w:rPr>
            <w:rStyle w:val="Hyperlink"/>
            <w:rFonts w:ascii="Times New Roman" w:hAnsi="Times New Roman" w:cs="Times New Roman"/>
            <w:sz w:val="24"/>
            <w:szCs w:val="24"/>
          </w:rPr>
          <w:t>https://learningapps.org/watch?v=pgvtewya320</w:t>
        </w:r>
      </w:hyperlink>
    </w:p>
    <w:p w14:paraId="780D50B2" w14:textId="77777777" w:rsidR="00C517D2" w:rsidRDefault="00C517D2" w:rsidP="00C517D2">
      <w:pPr>
        <w:rPr>
          <w:rFonts w:ascii="Times New Roman" w:hAnsi="Times New Roman" w:cs="Times New Roman"/>
          <w:sz w:val="24"/>
          <w:szCs w:val="24"/>
        </w:rPr>
      </w:pPr>
    </w:p>
    <w:p w14:paraId="31DDB4B3" w14:textId="77777777" w:rsidR="00C517D2" w:rsidRDefault="00C517D2" w:rsidP="00C517D2">
      <w:pPr>
        <w:rPr>
          <w:rFonts w:ascii="Times New Roman" w:hAnsi="Times New Roman" w:cs="Times New Roman"/>
          <w:sz w:val="24"/>
          <w:szCs w:val="24"/>
        </w:rPr>
      </w:pPr>
      <w:r>
        <w:rPr>
          <w:rFonts w:ascii="Times New Roman" w:hAnsi="Times New Roman" w:cs="Times New Roman"/>
          <w:sz w:val="24"/>
          <w:szCs w:val="24"/>
        </w:rPr>
        <w:t>Link – exercițiu Rebus – Cartea</w:t>
      </w:r>
    </w:p>
    <w:p w14:paraId="216A1092" w14:textId="77777777" w:rsidR="00C517D2" w:rsidRDefault="00C517D2" w:rsidP="00C517D2">
      <w:pPr>
        <w:rPr>
          <w:rFonts w:ascii="Times New Roman" w:hAnsi="Times New Roman" w:cs="Times New Roman"/>
          <w:sz w:val="24"/>
          <w:szCs w:val="24"/>
        </w:rPr>
      </w:pPr>
      <w:hyperlink r:id="rId6" w:history="1">
        <w:r w:rsidRPr="00ED19F6">
          <w:rPr>
            <w:rStyle w:val="Hyperlink"/>
            <w:rFonts w:ascii="Times New Roman" w:hAnsi="Times New Roman" w:cs="Times New Roman"/>
            <w:sz w:val="24"/>
            <w:szCs w:val="24"/>
          </w:rPr>
          <w:t>https://learningapps.org/watch?v=psb11mkw320</w:t>
        </w:r>
      </w:hyperlink>
    </w:p>
    <w:p w14:paraId="7D0A66D6" w14:textId="77777777" w:rsidR="00C517D2" w:rsidRDefault="00C517D2" w:rsidP="00C517D2">
      <w:pPr>
        <w:rPr>
          <w:rFonts w:ascii="Times New Roman" w:hAnsi="Times New Roman" w:cs="Times New Roman"/>
          <w:sz w:val="24"/>
          <w:szCs w:val="24"/>
        </w:rPr>
      </w:pPr>
    </w:p>
    <w:p w14:paraId="1318099E" w14:textId="77777777" w:rsidR="00C517D2" w:rsidRDefault="00C517D2" w:rsidP="00C517D2">
      <w:pPr>
        <w:rPr>
          <w:rFonts w:ascii="Times New Roman" w:hAnsi="Times New Roman" w:cs="Times New Roman"/>
          <w:sz w:val="24"/>
          <w:szCs w:val="24"/>
        </w:rPr>
      </w:pPr>
      <w:r>
        <w:rPr>
          <w:rFonts w:ascii="Times New Roman" w:hAnsi="Times New Roman" w:cs="Times New Roman"/>
          <w:sz w:val="24"/>
          <w:szCs w:val="24"/>
        </w:rPr>
        <w:t>Link – video Drumul cărții</w:t>
      </w:r>
    </w:p>
    <w:p w14:paraId="1C35BF34" w14:textId="77777777" w:rsidR="00C517D2" w:rsidRDefault="00C517D2" w:rsidP="00C517D2">
      <w:pPr>
        <w:rPr>
          <w:rFonts w:ascii="Times New Roman" w:hAnsi="Times New Roman" w:cs="Times New Roman"/>
          <w:sz w:val="24"/>
          <w:szCs w:val="24"/>
        </w:rPr>
      </w:pPr>
      <w:hyperlink r:id="rId7" w:history="1">
        <w:r w:rsidRPr="00ED19F6">
          <w:rPr>
            <w:rStyle w:val="Hyperlink"/>
            <w:rFonts w:ascii="Times New Roman" w:hAnsi="Times New Roman" w:cs="Times New Roman"/>
            <w:sz w:val="24"/>
            <w:szCs w:val="24"/>
          </w:rPr>
          <w:t>https://www.youtube.com/watch?v=XdpLXmJqCUQ</w:t>
        </w:r>
      </w:hyperlink>
    </w:p>
    <w:p w14:paraId="73003727" w14:textId="77777777" w:rsidR="00C517D2" w:rsidRPr="00C517D2" w:rsidRDefault="00C517D2" w:rsidP="00C517D2">
      <w:pPr>
        <w:tabs>
          <w:tab w:val="left" w:pos="8148"/>
        </w:tabs>
        <w:rPr>
          <w:rFonts w:ascii="Times New Roman" w:hAnsi="Times New Roman" w:cs="Times New Roman"/>
          <w:sz w:val="24"/>
          <w:szCs w:val="24"/>
        </w:rPr>
      </w:pPr>
    </w:p>
    <w:sectPr w:rsidR="00C517D2" w:rsidRPr="00C517D2" w:rsidSect="003D3B72">
      <w:pgSz w:w="11906" w:h="16838"/>
      <w:pgMar w:top="851"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CDD"/>
    <w:rsid w:val="000235F1"/>
    <w:rsid w:val="00033E90"/>
    <w:rsid w:val="00112A06"/>
    <w:rsid w:val="00165A07"/>
    <w:rsid w:val="003D3B72"/>
    <w:rsid w:val="004C293D"/>
    <w:rsid w:val="004D7FB9"/>
    <w:rsid w:val="00524BC5"/>
    <w:rsid w:val="005A5507"/>
    <w:rsid w:val="006D1C4D"/>
    <w:rsid w:val="008D167C"/>
    <w:rsid w:val="008E6626"/>
    <w:rsid w:val="00923927"/>
    <w:rsid w:val="00BB6A43"/>
    <w:rsid w:val="00C07578"/>
    <w:rsid w:val="00C517D2"/>
    <w:rsid w:val="00C81B3A"/>
    <w:rsid w:val="00CE4A10"/>
    <w:rsid w:val="00D42CDD"/>
    <w:rsid w:val="00ED19F6"/>
    <w:rsid w:val="00F1771B"/>
    <w:rsid w:val="00F3793C"/>
    <w:rsid w:val="00FD430A"/>
    <w:rsid w:val="00FD653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E06D7"/>
  <w15:chartTrackingRefBased/>
  <w15:docId w15:val="{C24104A0-7995-44CC-851B-522FEABAE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7D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6D1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653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Fontdeparagrafimplicit"/>
    <w:uiPriority w:val="99"/>
    <w:unhideWhenUsed/>
    <w:rsid w:val="00112A06"/>
    <w:rPr>
      <w:color w:val="0563C1" w:themeColor="hyperlink"/>
      <w:u w:val="single"/>
    </w:rPr>
  </w:style>
  <w:style w:type="character" w:styleId="MeniuneNerezolvat">
    <w:name w:val="Unresolved Mention"/>
    <w:basedOn w:val="Fontdeparagrafimplicit"/>
    <w:uiPriority w:val="99"/>
    <w:semiHidden/>
    <w:unhideWhenUsed/>
    <w:rsid w:val="00112A06"/>
    <w:rPr>
      <w:color w:val="605E5C"/>
      <w:shd w:val="clear" w:color="auto" w:fill="E1DFDD"/>
    </w:rPr>
  </w:style>
  <w:style w:type="character" w:styleId="HyperlinkParcurs">
    <w:name w:val="FollowedHyperlink"/>
    <w:basedOn w:val="Fontdeparagrafimplicit"/>
    <w:uiPriority w:val="99"/>
    <w:semiHidden/>
    <w:unhideWhenUsed/>
    <w:rsid w:val="004D7F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XdpLXmJqCU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arningapps.org/watch?v=psb11mkw320" TargetMode="External"/><Relationship Id="rId5" Type="http://schemas.openxmlformats.org/officeDocument/2006/relationships/hyperlink" Target="https://learningapps.org/watch?v=pgvtewya320" TargetMode="External"/><Relationship Id="rId4" Type="http://schemas.openxmlformats.org/officeDocument/2006/relationships/hyperlink" Target="https://library.livresq.com/details/5f35665d20cd7345ef8304f1" TargetMode="Externa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2417</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Galu</dc:creator>
  <cp:keywords/>
  <dc:description/>
  <cp:lastModifiedBy>Alexandra Maja</cp:lastModifiedBy>
  <cp:revision>2</cp:revision>
  <dcterms:created xsi:type="dcterms:W3CDTF">2024-04-11T17:50:00Z</dcterms:created>
  <dcterms:modified xsi:type="dcterms:W3CDTF">2024-04-11T17:50:00Z</dcterms:modified>
</cp:coreProperties>
</file>