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9E529" w14:textId="250A9BA0" w:rsidR="00C64255" w:rsidRDefault="00C64255" w:rsidP="00C64255">
      <w:pPr>
        <w:jc w:val="center"/>
      </w:pPr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REZULTATE </w:t>
      </w:r>
      <w:r w:rsidR="000705CF">
        <w:rPr>
          <w:rFonts w:ascii="Times New Roman" w:hAnsi="Times New Roman"/>
          <w:b/>
          <w:sz w:val="24"/>
          <w:szCs w:val="24"/>
          <w:lang w:val="ro-RO"/>
        </w:rPr>
        <w:t>FINALE  DUPĂ  CONTESTAȚII</w:t>
      </w:r>
    </w:p>
    <w:tbl>
      <w:tblPr>
        <w:tblStyle w:val="TableGrid"/>
        <w:tblW w:w="9615" w:type="dxa"/>
        <w:jc w:val="center"/>
        <w:tblLook w:val="04A0" w:firstRow="1" w:lastRow="0" w:firstColumn="1" w:lastColumn="0" w:noHBand="0" w:noVBand="1"/>
      </w:tblPr>
      <w:tblGrid>
        <w:gridCol w:w="810"/>
        <w:gridCol w:w="851"/>
        <w:gridCol w:w="779"/>
        <w:gridCol w:w="1648"/>
        <w:gridCol w:w="3988"/>
        <w:gridCol w:w="1539"/>
      </w:tblGrid>
      <w:tr w:rsidR="00CA6EEC" w:rsidRPr="00072880" w14:paraId="4B712EAB" w14:textId="77777777" w:rsidTr="00CA6EEC">
        <w:trPr>
          <w:trHeight w:val="699"/>
          <w:jc w:val="center"/>
        </w:trPr>
        <w:tc>
          <w:tcPr>
            <w:tcW w:w="810" w:type="dxa"/>
            <w:vAlign w:val="center"/>
          </w:tcPr>
          <w:p w14:paraId="10B2C89C" w14:textId="75703D40" w:rsidR="00CA6EEC" w:rsidRPr="00072880" w:rsidRDefault="00CA6EEC" w:rsidP="0007288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72880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851" w:type="dxa"/>
            <w:vAlign w:val="center"/>
          </w:tcPr>
          <w:p w14:paraId="35C6CA3C" w14:textId="566D6F13" w:rsidR="00CA6EEC" w:rsidRPr="00072880" w:rsidRDefault="00CA6EEC" w:rsidP="0007288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72880">
              <w:rPr>
                <w:rFonts w:ascii="Times New Roman" w:hAnsi="Times New Roman" w:cs="Times New Roman"/>
                <w:b/>
                <w:lang w:val="ro-RO"/>
              </w:rPr>
              <w:t>Clasa</w:t>
            </w:r>
          </w:p>
        </w:tc>
        <w:tc>
          <w:tcPr>
            <w:tcW w:w="779" w:type="dxa"/>
            <w:vAlign w:val="center"/>
          </w:tcPr>
          <w:p w14:paraId="5106ECF8" w14:textId="2CA3BC65" w:rsidR="00CA6EEC" w:rsidRPr="00072880" w:rsidRDefault="00CA6EEC" w:rsidP="0007288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72880">
              <w:rPr>
                <w:rFonts w:ascii="Times New Roman" w:hAnsi="Times New Roman" w:cs="Times New Roman"/>
                <w:b/>
                <w:lang w:val="ro-RO"/>
              </w:rPr>
              <w:t>Cod</w:t>
            </w:r>
          </w:p>
        </w:tc>
        <w:tc>
          <w:tcPr>
            <w:tcW w:w="1648" w:type="dxa"/>
            <w:vAlign w:val="center"/>
          </w:tcPr>
          <w:p w14:paraId="6D697E76" w14:textId="4049246B" w:rsidR="00CA6EEC" w:rsidRPr="00072880" w:rsidRDefault="00CA6EEC" w:rsidP="0007288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72880">
              <w:rPr>
                <w:rFonts w:ascii="Times New Roman" w:hAnsi="Times New Roman" w:cs="Times New Roman"/>
                <w:b/>
                <w:lang w:val="ro-RO"/>
              </w:rPr>
              <w:t>Disciplina</w:t>
            </w:r>
          </w:p>
        </w:tc>
        <w:tc>
          <w:tcPr>
            <w:tcW w:w="3988" w:type="dxa"/>
            <w:vAlign w:val="center"/>
          </w:tcPr>
          <w:p w14:paraId="3244A24A" w14:textId="7513D5B9" w:rsidR="00CA6EEC" w:rsidRPr="00072880" w:rsidRDefault="00CA6EEC" w:rsidP="0007288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72880">
              <w:rPr>
                <w:rFonts w:ascii="Times New Roman" w:hAnsi="Times New Roman" w:cs="Times New Roman"/>
                <w:b/>
                <w:lang w:val="ro-RO"/>
              </w:rPr>
              <w:t>Unitate de învățământ</w:t>
            </w:r>
          </w:p>
        </w:tc>
        <w:tc>
          <w:tcPr>
            <w:tcW w:w="1539" w:type="dxa"/>
            <w:vAlign w:val="center"/>
          </w:tcPr>
          <w:p w14:paraId="03255D19" w14:textId="1589CA9D" w:rsidR="00CA6EEC" w:rsidRPr="00072880" w:rsidRDefault="00CA6EEC" w:rsidP="0007288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72880">
              <w:rPr>
                <w:rFonts w:ascii="Times New Roman" w:hAnsi="Times New Roman" w:cs="Times New Roman"/>
                <w:b/>
                <w:lang w:val="ro-RO"/>
              </w:rPr>
              <w:t>Nota</w:t>
            </w:r>
          </w:p>
        </w:tc>
      </w:tr>
      <w:tr w:rsidR="00CA6EEC" w:rsidRPr="00072880" w14:paraId="411B7F97" w14:textId="77777777" w:rsidTr="00CA6EEC">
        <w:trPr>
          <w:jc w:val="center"/>
        </w:trPr>
        <w:tc>
          <w:tcPr>
            <w:tcW w:w="810" w:type="dxa"/>
            <w:vAlign w:val="center"/>
          </w:tcPr>
          <w:p w14:paraId="2A717E6D" w14:textId="77777777" w:rsidR="00CA6EEC" w:rsidRPr="00072880" w:rsidRDefault="00CA6EEC" w:rsidP="000728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5F0BE9BF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a XII-a</w:t>
            </w:r>
          </w:p>
        </w:tc>
        <w:tc>
          <w:tcPr>
            <w:tcW w:w="779" w:type="dxa"/>
            <w:vAlign w:val="center"/>
          </w:tcPr>
          <w:p w14:paraId="66136ADE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CJ127</w:t>
            </w:r>
          </w:p>
        </w:tc>
        <w:tc>
          <w:tcPr>
            <w:tcW w:w="1648" w:type="dxa"/>
            <w:vAlign w:val="center"/>
          </w:tcPr>
          <w:p w14:paraId="11F7A729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988" w:type="dxa"/>
            <w:vAlign w:val="center"/>
          </w:tcPr>
          <w:p w14:paraId="64D48192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Colegiul Ortodox „Mitropolitul Nicolae Colan” Cluj-N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apoca</w:t>
            </w:r>
          </w:p>
        </w:tc>
        <w:tc>
          <w:tcPr>
            <w:tcW w:w="1539" w:type="dxa"/>
            <w:vAlign w:val="center"/>
          </w:tcPr>
          <w:p w14:paraId="3B3F51C4" w14:textId="77777777" w:rsidR="00CA6EEC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10,00</w:t>
            </w:r>
          </w:p>
          <w:p w14:paraId="00DCEC25" w14:textId="77777777" w:rsidR="00CA6EEC" w:rsidRDefault="00CA6EEC" w:rsidP="0007288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6DF3E816" w14:textId="1A80B82D" w:rsidR="00846B6A" w:rsidRPr="00537992" w:rsidRDefault="00846B6A" w:rsidP="0007288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CA6EEC" w:rsidRPr="00072880" w14:paraId="791CBA59" w14:textId="77777777" w:rsidTr="00CA6EEC">
        <w:trPr>
          <w:jc w:val="center"/>
        </w:trPr>
        <w:tc>
          <w:tcPr>
            <w:tcW w:w="810" w:type="dxa"/>
            <w:vAlign w:val="center"/>
          </w:tcPr>
          <w:p w14:paraId="56FA9766" w14:textId="77777777" w:rsidR="00CA6EEC" w:rsidRPr="00072880" w:rsidRDefault="00CA6EEC" w:rsidP="000728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668F1232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a XII-a</w:t>
            </w:r>
          </w:p>
        </w:tc>
        <w:tc>
          <w:tcPr>
            <w:tcW w:w="779" w:type="dxa"/>
            <w:vAlign w:val="center"/>
          </w:tcPr>
          <w:p w14:paraId="10F10F0C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CJ124</w:t>
            </w:r>
          </w:p>
        </w:tc>
        <w:tc>
          <w:tcPr>
            <w:tcW w:w="1648" w:type="dxa"/>
            <w:vAlign w:val="center"/>
          </w:tcPr>
          <w:p w14:paraId="0ADB0007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988" w:type="dxa"/>
            <w:vAlign w:val="center"/>
          </w:tcPr>
          <w:p w14:paraId="0E9CB6A8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Liceul Tehnologic Alexandru Borza Cluj-Napoca</w:t>
            </w:r>
          </w:p>
        </w:tc>
        <w:tc>
          <w:tcPr>
            <w:tcW w:w="1539" w:type="dxa"/>
            <w:vAlign w:val="center"/>
          </w:tcPr>
          <w:p w14:paraId="52CADD3D" w14:textId="77777777" w:rsidR="00CA6EEC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9,25</w:t>
            </w:r>
          </w:p>
          <w:p w14:paraId="0D044D78" w14:textId="4A52C543" w:rsidR="00CA6EEC" w:rsidRPr="00537992" w:rsidRDefault="00CA6EEC" w:rsidP="0007288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CA6EEC" w:rsidRPr="00072880" w14:paraId="78307987" w14:textId="77777777" w:rsidTr="00CA6EEC">
        <w:trPr>
          <w:jc w:val="center"/>
        </w:trPr>
        <w:tc>
          <w:tcPr>
            <w:tcW w:w="810" w:type="dxa"/>
            <w:vAlign w:val="center"/>
          </w:tcPr>
          <w:p w14:paraId="5E25ECA7" w14:textId="77777777" w:rsidR="00CA6EEC" w:rsidRPr="00072880" w:rsidRDefault="00CA6EEC" w:rsidP="000728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6FF4BA7A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a XII-a</w:t>
            </w:r>
          </w:p>
        </w:tc>
        <w:tc>
          <w:tcPr>
            <w:tcW w:w="779" w:type="dxa"/>
            <w:vAlign w:val="center"/>
          </w:tcPr>
          <w:p w14:paraId="7172DD5B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CJ123</w:t>
            </w:r>
          </w:p>
        </w:tc>
        <w:tc>
          <w:tcPr>
            <w:tcW w:w="1648" w:type="dxa"/>
            <w:vAlign w:val="center"/>
          </w:tcPr>
          <w:p w14:paraId="5EA2EAFC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988" w:type="dxa"/>
            <w:vAlign w:val="center"/>
          </w:tcPr>
          <w:p w14:paraId="2B1DBA5D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Liceul Tehnologic Alexandru Borza Cluj-Napoca</w:t>
            </w:r>
          </w:p>
        </w:tc>
        <w:tc>
          <w:tcPr>
            <w:tcW w:w="1539" w:type="dxa"/>
            <w:vAlign w:val="center"/>
          </w:tcPr>
          <w:p w14:paraId="4A22F1F3" w14:textId="77777777" w:rsidR="00CA6EEC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8,60</w:t>
            </w:r>
          </w:p>
          <w:p w14:paraId="7BA4B13D" w14:textId="1EBF37C7" w:rsidR="00CA6EEC" w:rsidRPr="00537992" w:rsidRDefault="00CA6EEC" w:rsidP="0007288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CA6EEC" w:rsidRPr="00072880" w14:paraId="458E63FC" w14:textId="77777777" w:rsidTr="00CA6EEC">
        <w:trPr>
          <w:jc w:val="center"/>
        </w:trPr>
        <w:tc>
          <w:tcPr>
            <w:tcW w:w="810" w:type="dxa"/>
            <w:vAlign w:val="center"/>
          </w:tcPr>
          <w:p w14:paraId="76B3205C" w14:textId="77777777" w:rsidR="00CA6EEC" w:rsidRPr="00072880" w:rsidRDefault="00CA6EEC" w:rsidP="000728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50ED4E0D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a XII-a</w:t>
            </w:r>
          </w:p>
        </w:tc>
        <w:tc>
          <w:tcPr>
            <w:tcW w:w="779" w:type="dxa"/>
            <w:vAlign w:val="center"/>
          </w:tcPr>
          <w:p w14:paraId="1062439C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CJ128</w:t>
            </w:r>
          </w:p>
        </w:tc>
        <w:tc>
          <w:tcPr>
            <w:tcW w:w="1648" w:type="dxa"/>
            <w:vAlign w:val="center"/>
          </w:tcPr>
          <w:p w14:paraId="24C86B00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988" w:type="dxa"/>
            <w:vAlign w:val="center"/>
          </w:tcPr>
          <w:p w14:paraId="37BDA2BC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Liceul Teoretic „Avram Iancu” Cluj-Napoca</w:t>
            </w:r>
          </w:p>
        </w:tc>
        <w:tc>
          <w:tcPr>
            <w:tcW w:w="1539" w:type="dxa"/>
            <w:vAlign w:val="center"/>
          </w:tcPr>
          <w:p w14:paraId="26BB01D4" w14:textId="77777777" w:rsidR="00CA6EEC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8,55</w:t>
            </w:r>
          </w:p>
          <w:p w14:paraId="338662F0" w14:textId="776DBA01" w:rsidR="00CA6EEC" w:rsidRPr="00537992" w:rsidRDefault="00CA6EEC" w:rsidP="0007288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A6EEC" w:rsidRPr="00072880" w14:paraId="7FDADA2F" w14:textId="77777777" w:rsidTr="00CA6EEC">
        <w:trPr>
          <w:jc w:val="center"/>
        </w:trPr>
        <w:tc>
          <w:tcPr>
            <w:tcW w:w="810" w:type="dxa"/>
            <w:vAlign w:val="center"/>
          </w:tcPr>
          <w:p w14:paraId="029E94E1" w14:textId="77777777" w:rsidR="00CA6EEC" w:rsidRPr="00072880" w:rsidRDefault="00CA6EEC" w:rsidP="000728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18C21AC3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a XII-a</w:t>
            </w:r>
          </w:p>
        </w:tc>
        <w:tc>
          <w:tcPr>
            <w:tcW w:w="779" w:type="dxa"/>
            <w:vAlign w:val="center"/>
          </w:tcPr>
          <w:p w14:paraId="571964E9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CJ122</w:t>
            </w:r>
          </w:p>
        </w:tc>
        <w:tc>
          <w:tcPr>
            <w:tcW w:w="1648" w:type="dxa"/>
            <w:vAlign w:val="center"/>
          </w:tcPr>
          <w:p w14:paraId="0441109F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988" w:type="dxa"/>
            <w:vAlign w:val="center"/>
          </w:tcPr>
          <w:p w14:paraId="4F274C4C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Colegiul Național „Gheorghe Șincai” Cluj- Napoca</w:t>
            </w:r>
          </w:p>
        </w:tc>
        <w:tc>
          <w:tcPr>
            <w:tcW w:w="1539" w:type="dxa"/>
            <w:vAlign w:val="center"/>
          </w:tcPr>
          <w:p w14:paraId="7184B325" w14:textId="77777777" w:rsidR="00CA6EEC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8,20</w:t>
            </w:r>
          </w:p>
          <w:p w14:paraId="6A7AB0BB" w14:textId="3B554704" w:rsidR="00CA6EEC" w:rsidRPr="00537992" w:rsidRDefault="00CA6EEC" w:rsidP="0007288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A6EEC" w:rsidRPr="00072880" w14:paraId="2955ABD8" w14:textId="77777777" w:rsidTr="00CA6EEC">
        <w:trPr>
          <w:jc w:val="center"/>
        </w:trPr>
        <w:tc>
          <w:tcPr>
            <w:tcW w:w="810" w:type="dxa"/>
            <w:vAlign w:val="center"/>
          </w:tcPr>
          <w:p w14:paraId="09F13EA1" w14:textId="77777777" w:rsidR="00CA6EEC" w:rsidRPr="00072880" w:rsidRDefault="00CA6EEC" w:rsidP="000728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06FC5C37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a XII-a</w:t>
            </w:r>
          </w:p>
        </w:tc>
        <w:tc>
          <w:tcPr>
            <w:tcW w:w="779" w:type="dxa"/>
            <w:vAlign w:val="center"/>
          </w:tcPr>
          <w:p w14:paraId="7EEBF386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CJ121</w:t>
            </w:r>
          </w:p>
        </w:tc>
        <w:tc>
          <w:tcPr>
            <w:tcW w:w="1648" w:type="dxa"/>
            <w:vAlign w:val="center"/>
          </w:tcPr>
          <w:p w14:paraId="3CEA5B82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988" w:type="dxa"/>
            <w:vAlign w:val="center"/>
          </w:tcPr>
          <w:p w14:paraId="05C55F93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Colegiul Tehnic „Raluca Ripan”, Cluj-Napoca</w:t>
            </w:r>
          </w:p>
        </w:tc>
        <w:tc>
          <w:tcPr>
            <w:tcW w:w="1539" w:type="dxa"/>
            <w:vAlign w:val="center"/>
          </w:tcPr>
          <w:p w14:paraId="3DDED9C8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7,90</w:t>
            </w:r>
          </w:p>
        </w:tc>
      </w:tr>
      <w:tr w:rsidR="00CA6EEC" w:rsidRPr="00072880" w14:paraId="084AFF7C" w14:textId="77777777" w:rsidTr="00CA6EEC">
        <w:trPr>
          <w:jc w:val="center"/>
        </w:trPr>
        <w:tc>
          <w:tcPr>
            <w:tcW w:w="810" w:type="dxa"/>
            <w:vAlign w:val="center"/>
          </w:tcPr>
          <w:p w14:paraId="56AE3D4E" w14:textId="77777777" w:rsidR="00CA6EEC" w:rsidRPr="00072880" w:rsidRDefault="00CA6EEC" w:rsidP="000728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7572D03F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a XII-a</w:t>
            </w:r>
          </w:p>
        </w:tc>
        <w:tc>
          <w:tcPr>
            <w:tcW w:w="779" w:type="dxa"/>
            <w:vAlign w:val="center"/>
          </w:tcPr>
          <w:p w14:paraId="6D76F1EE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CJ126</w:t>
            </w:r>
          </w:p>
        </w:tc>
        <w:tc>
          <w:tcPr>
            <w:tcW w:w="1648" w:type="dxa"/>
            <w:vAlign w:val="center"/>
          </w:tcPr>
          <w:p w14:paraId="072C31E6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988" w:type="dxa"/>
            <w:vAlign w:val="center"/>
          </w:tcPr>
          <w:p w14:paraId="4582F08A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Național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>George Coșbuc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  <w:r w:rsidRPr="00072880">
              <w:rPr>
                <w:rFonts w:ascii="Times New Roman" w:hAnsi="Times New Roman" w:cs="Times New Roman"/>
                <w:color w:val="000000"/>
                <w:lang w:val="ro-RO"/>
              </w:rPr>
              <w:t xml:space="preserve"> Cluj-Napoca</w:t>
            </w:r>
          </w:p>
        </w:tc>
        <w:tc>
          <w:tcPr>
            <w:tcW w:w="1539" w:type="dxa"/>
            <w:vAlign w:val="center"/>
          </w:tcPr>
          <w:p w14:paraId="3D3DD617" w14:textId="77777777" w:rsidR="00CA6EEC" w:rsidRPr="00072880" w:rsidRDefault="00CA6EEC" w:rsidP="0007288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7,75</w:t>
            </w:r>
          </w:p>
        </w:tc>
      </w:tr>
    </w:tbl>
    <w:p w14:paraId="076CB211" w14:textId="14B47368" w:rsidR="00415ABC" w:rsidRDefault="00415ABC"/>
    <w:p w14:paraId="69BC0D68" w14:textId="6E5B4A8F" w:rsidR="00CA6EEC" w:rsidRDefault="00CA6EEC"/>
    <w:p w14:paraId="3F4852D9" w14:textId="22DBA31B" w:rsidR="00CA6EEC" w:rsidRDefault="00CA6EEC" w:rsidP="00CA6EEC">
      <w:pPr>
        <w:jc w:val="center"/>
        <w:rPr>
          <w:rFonts w:ascii="Times New Roman" w:hAnsi="Times New Roman" w:cs="Times New Roman"/>
        </w:rPr>
      </w:pPr>
      <w:proofErr w:type="spellStart"/>
      <w:r w:rsidRPr="00CA6EEC">
        <w:rPr>
          <w:rFonts w:ascii="Times New Roman" w:hAnsi="Times New Roman" w:cs="Times New Roman"/>
        </w:rPr>
        <w:t>Președinte</w:t>
      </w:r>
      <w:proofErr w:type="spellEnd"/>
      <w:r w:rsidRPr="00CA6EEC">
        <w:rPr>
          <w:rFonts w:ascii="Times New Roman" w:hAnsi="Times New Roman" w:cs="Times New Roman"/>
        </w:rPr>
        <w:t>,</w:t>
      </w:r>
    </w:p>
    <w:p w14:paraId="5F0CF77B" w14:textId="7ADBBC67" w:rsidR="00CA6EEC" w:rsidRPr="00CA6EEC" w:rsidRDefault="00CA6EEC" w:rsidP="00CA6E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Inspector </w:t>
      </w:r>
      <w:proofErr w:type="spellStart"/>
      <w:r>
        <w:rPr>
          <w:rFonts w:ascii="Times New Roman" w:hAnsi="Times New Roman" w:cs="Times New Roman"/>
        </w:rPr>
        <w:t>Școlar</w:t>
      </w:r>
      <w:proofErr w:type="spellEnd"/>
      <w:r>
        <w:rPr>
          <w:rFonts w:ascii="Times New Roman" w:hAnsi="Times New Roman" w:cs="Times New Roman"/>
        </w:rPr>
        <w:t xml:space="preserve"> Pr. Prof. Sidon MARIAN</w:t>
      </w:r>
    </w:p>
    <w:p w14:paraId="7122E335" w14:textId="77777777" w:rsidR="00CA6EEC" w:rsidRDefault="00CA6EEC"/>
    <w:sectPr w:rsidR="00CA6EEC" w:rsidSect="00B01A0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010FB" w14:textId="77777777" w:rsidR="00B01A07" w:rsidRDefault="00B01A07" w:rsidP="00371972">
      <w:pPr>
        <w:spacing w:after="0" w:line="240" w:lineRule="auto"/>
      </w:pPr>
      <w:r>
        <w:separator/>
      </w:r>
    </w:p>
  </w:endnote>
  <w:endnote w:type="continuationSeparator" w:id="0">
    <w:p w14:paraId="128E4FFD" w14:textId="77777777" w:rsidR="00B01A07" w:rsidRDefault="00B01A07" w:rsidP="0037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DE7C6" w14:textId="77777777" w:rsidR="00B01A07" w:rsidRDefault="00B01A07" w:rsidP="00371972">
      <w:pPr>
        <w:spacing w:after="0" w:line="240" w:lineRule="auto"/>
      </w:pPr>
      <w:r>
        <w:separator/>
      </w:r>
    </w:p>
  </w:footnote>
  <w:footnote w:type="continuationSeparator" w:id="0">
    <w:p w14:paraId="44372129" w14:textId="77777777" w:rsidR="00B01A07" w:rsidRDefault="00B01A07" w:rsidP="0037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4" w:type="pct"/>
      <w:tblLook w:val="04A0" w:firstRow="1" w:lastRow="0" w:firstColumn="1" w:lastColumn="0" w:noHBand="0" w:noVBand="1"/>
    </w:tblPr>
    <w:tblGrid>
      <w:gridCol w:w="3995"/>
      <w:gridCol w:w="9304"/>
    </w:tblGrid>
    <w:tr w:rsidR="00C64255" w:rsidRPr="00D6162C" w14:paraId="523EABDC" w14:textId="77777777" w:rsidTr="0063108E">
      <w:trPr>
        <w:trHeight w:val="1270"/>
      </w:trPr>
      <w:tc>
        <w:tcPr>
          <w:tcW w:w="1502" w:type="pct"/>
          <w:shd w:val="clear" w:color="auto" w:fill="auto"/>
        </w:tcPr>
        <w:p w14:paraId="4E922587" w14:textId="77777777" w:rsidR="00C64255" w:rsidRDefault="00C64255" w:rsidP="00C64255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D50F5B">
            <w:rPr>
              <w:rFonts w:ascii="Garamond" w:hAnsi="Garamond"/>
              <w:noProof/>
              <w:sz w:val="18"/>
              <w:szCs w:val="18"/>
              <w:lang w:eastAsia="ro-RO"/>
            </w:rPr>
            <w:drawing>
              <wp:inline distT="0" distB="0" distL="0" distR="0" wp14:anchorId="495406A4" wp14:editId="378F94C0">
                <wp:extent cx="1028700" cy="981075"/>
                <wp:effectExtent l="0" t="0" r="0" b="9525"/>
                <wp:docPr id="1" name="Imagine 1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&#10;&#10;Description automatically generated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B68B6D" w14:textId="77777777" w:rsidR="00C64255" w:rsidRPr="000A127E" w:rsidRDefault="00C64255" w:rsidP="00C64255">
          <w:pPr>
            <w:jc w:val="center"/>
            <w:rPr>
              <w:lang w:val="ro-RO" w:eastAsia="ro-RO"/>
            </w:rPr>
          </w:pPr>
        </w:p>
      </w:tc>
      <w:tc>
        <w:tcPr>
          <w:tcW w:w="3498" w:type="pct"/>
          <w:shd w:val="clear" w:color="auto" w:fill="auto"/>
        </w:tcPr>
        <w:p w14:paraId="110FB735" w14:textId="77777777" w:rsidR="00C64255" w:rsidRPr="000C7873" w:rsidRDefault="00C64255" w:rsidP="00C64255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21"/>
              <w:szCs w:val="21"/>
              <w:lang w:eastAsia="ro-RO"/>
            </w:rPr>
          </w:pPr>
        </w:p>
        <w:p w14:paraId="22F4213B" w14:textId="77777777" w:rsidR="00C64255" w:rsidRPr="000A127E" w:rsidRDefault="00C64255" w:rsidP="00C64255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MITROPOLIA CLUJULUI, MARAMUREŞULUI ŞI SĂLAJULUI</w:t>
          </w:r>
        </w:p>
        <w:p w14:paraId="0AAB9806" w14:textId="77777777" w:rsidR="00C64255" w:rsidRPr="000A127E" w:rsidRDefault="00C64255" w:rsidP="00C64255">
          <w:pPr>
            <w:pStyle w:val="Header"/>
            <w:tabs>
              <w:tab w:val="left" w:pos="2860"/>
              <w:tab w:val="center" w:pos="4677"/>
              <w:tab w:val="left" w:pos="6980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INSPECTORATUL ŞCOLAR JUDEŢEAN CLUJ</w:t>
          </w:r>
        </w:p>
        <w:p w14:paraId="73F3CB82" w14:textId="77777777" w:rsidR="00C64255" w:rsidRPr="000A127E" w:rsidRDefault="00C64255" w:rsidP="00C64255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COLEGIUL ORTODOX </w:t>
          </w:r>
        </w:p>
        <w:p w14:paraId="6AD3364E" w14:textId="77777777" w:rsidR="00C64255" w:rsidRPr="000A127E" w:rsidRDefault="00C64255" w:rsidP="00C64255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„MITROPOLITUL NICOLAE COLAN” </w:t>
          </w:r>
        </w:p>
        <w:p w14:paraId="43D746BF" w14:textId="77777777" w:rsidR="00C64255" w:rsidRPr="000A127E" w:rsidRDefault="00C64255" w:rsidP="00C64255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>CLUJ-NAPOCA</w:t>
          </w:r>
        </w:p>
        <w:p w14:paraId="34C1E355" w14:textId="77777777" w:rsidR="00C64255" w:rsidRPr="000A127E" w:rsidRDefault="00C64255" w:rsidP="00C64255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400117 Cluj-Napoca, P-ţa Avram Iancu, nr. 18</w:t>
          </w:r>
        </w:p>
        <w:p w14:paraId="0D3AF478" w14:textId="77777777" w:rsidR="00C64255" w:rsidRPr="000A127E" w:rsidRDefault="00C64255" w:rsidP="00C64255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Tel. 0364/402847 Fax: 0264/594396. E-mail: secretariat@stocluj.ro</w:t>
          </w:r>
        </w:p>
        <w:p w14:paraId="29C1691A" w14:textId="77777777" w:rsidR="00C64255" w:rsidRPr="000A127E" w:rsidRDefault="00C64255" w:rsidP="00C64255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sz w:val="18"/>
              <w:szCs w:val="18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www.stocluj.ro</w:t>
          </w:r>
        </w:p>
        <w:p w14:paraId="7BE9C530" w14:textId="77777777" w:rsidR="00C64255" w:rsidRPr="00D6162C" w:rsidRDefault="00C64255" w:rsidP="00C64255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</w:p>
      </w:tc>
    </w:tr>
  </w:tbl>
  <w:p w14:paraId="59CD282E" w14:textId="7669A955" w:rsidR="00371972" w:rsidRPr="00C64255" w:rsidRDefault="00371972" w:rsidP="00C64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6AF0"/>
    <w:multiLevelType w:val="hybridMultilevel"/>
    <w:tmpl w:val="AEC8A5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98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A"/>
    <w:rsid w:val="00056AD6"/>
    <w:rsid w:val="000705CF"/>
    <w:rsid w:val="00072880"/>
    <w:rsid w:val="000C6A6F"/>
    <w:rsid w:val="001D5815"/>
    <w:rsid w:val="00285707"/>
    <w:rsid w:val="00371972"/>
    <w:rsid w:val="00415ABC"/>
    <w:rsid w:val="00537992"/>
    <w:rsid w:val="005E5EA6"/>
    <w:rsid w:val="006262E8"/>
    <w:rsid w:val="006F2511"/>
    <w:rsid w:val="00767C65"/>
    <w:rsid w:val="008101EE"/>
    <w:rsid w:val="008267F4"/>
    <w:rsid w:val="00846B6A"/>
    <w:rsid w:val="00847069"/>
    <w:rsid w:val="009D7F7F"/>
    <w:rsid w:val="00B01A07"/>
    <w:rsid w:val="00C64255"/>
    <w:rsid w:val="00CA6EEC"/>
    <w:rsid w:val="00DE7963"/>
    <w:rsid w:val="00EA48D7"/>
    <w:rsid w:val="00EF46E1"/>
    <w:rsid w:val="00F017D3"/>
    <w:rsid w:val="00F6122A"/>
    <w:rsid w:val="00F7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EB8D"/>
  <w15:chartTrackingRefBased/>
  <w15:docId w15:val="{43379228-B6F4-4218-BB08-7097E04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72"/>
  </w:style>
  <w:style w:type="paragraph" w:styleId="Footer">
    <w:name w:val="footer"/>
    <w:basedOn w:val="Normal"/>
    <w:link w:val="Foot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72"/>
  </w:style>
  <w:style w:type="paragraph" w:styleId="ListParagraph">
    <w:name w:val="List Paragraph"/>
    <w:basedOn w:val="Normal"/>
    <w:uiPriority w:val="34"/>
    <w:qFormat/>
    <w:rsid w:val="0037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Inspectorat</cp:lastModifiedBy>
  <cp:revision>12</cp:revision>
  <cp:lastPrinted>2024-04-13T17:24:00Z</cp:lastPrinted>
  <dcterms:created xsi:type="dcterms:W3CDTF">2024-04-13T08:16:00Z</dcterms:created>
  <dcterms:modified xsi:type="dcterms:W3CDTF">2024-04-17T06:49:00Z</dcterms:modified>
</cp:coreProperties>
</file>