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F13C3" w14:textId="77777777" w:rsidR="00C476DE" w:rsidRDefault="00C476D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EA924FD" w14:textId="50559547" w:rsidR="00C476DE" w:rsidRPr="00C476DE" w:rsidRDefault="00C476DE" w:rsidP="00C476DE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476DE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Clasificarea triunghiurilor</w:t>
      </w:r>
    </w:p>
    <w:p w14:paraId="1B9A00AF" w14:textId="77777777" w:rsidR="00C476DE" w:rsidRDefault="00C476D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E870F2C" w14:textId="77777777" w:rsidR="00C476DE" w:rsidRDefault="00C476D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04467A8" w14:textId="77777777" w:rsidR="00C476DE" w:rsidRPr="0052426D" w:rsidRDefault="00C476DE" w:rsidP="00C476D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Este o </w:t>
      </w:r>
      <w:r>
        <w:rPr>
          <w:rFonts w:ascii="Times New Roman" w:hAnsi="Times New Roman" w:cs="Times New Roman"/>
          <w:sz w:val="28"/>
          <w:szCs w:val="28"/>
          <w:lang w:val="ro-RO"/>
        </w:rPr>
        <w:t>resursă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 conține </w:t>
      </w:r>
      <w:r>
        <w:rPr>
          <w:rFonts w:ascii="Times New Roman" w:hAnsi="Times New Roman" w:cs="Times New Roman"/>
          <w:sz w:val="28"/>
          <w:szCs w:val="28"/>
          <w:lang w:val="ro-RO"/>
        </w:rPr>
        <w:t>întrebări privind r</w:t>
      </w:r>
      <w:r w:rsidRPr="003C4E38">
        <w:rPr>
          <w:rFonts w:ascii="Times New Roman" w:hAnsi="Times New Roman" w:cs="Times New Roman"/>
          <w:sz w:val="28"/>
          <w:szCs w:val="28"/>
          <w:lang w:val="ro-RO"/>
        </w:rPr>
        <w:t>ecunoașterea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triunghiurilor și elementelor caracteristice acestora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. Exercițiile propuse urmăresc fixarea și consolidarea </w:t>
      </w:r>
      <w:r>
        <w:rPr>
          <w:rFonts w:ascii="Times New Roman" w:hAnsi="Times New Roman" w:cs="Times New Roman"/>
          <w:sz w:val="28"/>
          <w:szCs w:val="28"/>
          <w:lang w:val="ro-RO"/>
        </w:rPr>
        <w:t>noțiunilor în ceea ce privește definiția și proprietățile specifice triunghiurilor învățate.</w:t>
      </w:r>
    </w:p>
    <w:p w14:paraId="7B496415" w14:textId="77777777" w:rsidR="00C476DE" w:rsidRPr="0052426D" w:rsidRDefault="00C476DE" w:rsidP="00C476D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Se pune accentul pe înț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elegerea </w:t>
      </w:r>
      <w:r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>erminologiei  matematice.</w:t>
      </w:r>
    </w:p>
    <w:p w14:paraId="4991617B" w14:textId="77777777" w:rsidR="00C476DE" w:rsidRPr="0052426D" w:rsidRDefault="00C476DE" w:rsidP="00C476DE">
      <w:pPr>
        <w:spacing w:before="2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Concepte cheie:</w:t>
      </w:r>
    </w:p>
    <w:p w14:paraId="69557C3B" w14:textId="77777777" w:rsidR="00C476DE" w:rsidRPr="0052426D" w:rsidRDefault="00C476DE" w:rsidP="00C476D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Triunghi scalen</w:t>
      </w:r>
    </w:p>
    <w:p w14:paraId="0F8BC764" w14:textId="77777777" w:rsidR="00C476DE" w:rsidRDefault="00C476DE" w:rsidP="00C476D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Triunghi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isoscel</w:t>
      </w:r>
    </w:p>
    <w:p w14:paraId="006D06A6" w14:textId="77777777" w:rsidR="00C476DE" w:rsidRDefault="00C476DE" w:rsidP="00C476D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Triunghi echilateral</w:t>
      </w:r>
    </w:p>
    <w:p w14:paraId="71A4AE12" w14:textId="77777777" w:rsidR="00C476DE" w:rsidRDefault="00C476DE" w:rsidP="00C476D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Triunghi dreptunghic</w:t>
      </w:r>
    </w:p>
    <w:p w14:paraId="2E5D7B29" w14:textId="55B6E957" w:rsidR="00C476DE" w:rsidRDefault="00C476DE" w:rsidP="00C476D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Triunghi obtuzunghic</w:t>
      </w:r>
    </w:p>
    <w:p w14:paraId="07EC0B60" w14:textId="77777777" w:rsidR="00C476DE" w:rsidRPr="0052426D" w:rsidRDefault="00C476DE" w:rsidP="00C476D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26D">
        <w:rPr>
          <w:rFonts w:ascii="Times New Roman" w:hAnsi="Times New Roman" w:cs="Times New Roman"/>
          <w:sz w:val="28"/>
          <w:szCs w:val="28"/>
          <w:lang w:val="ro-RO"/>
        </w:rPr>
        <w:t>Materialul poate fi utilizat frontal pentru consolidare sau individual ( acasă) pentru fixarea cunoștințelor.</w:t>
      </w:r>
    </w:p>
    <w:p w14:paraId="057D0F83" w14:textId="77777777" w:rsidR="00C476DE" w:rsidRPr="0052426D" w:rsidRDefault="00C476DE" w:rsidP="00C476D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26D">
        <w:rPr>
          <w:rFonts w:ascii="Times New Roman" w:hAnsi="Times New Roman" w:cs="Times New Roman"/>
          <w:sz w:val="28"/>
          <w:szCs w:val="28"/>
          <w:lang w:val="ro-RO"/>
        </w:rPr>
        <w:t>Poate fi reluat ori de câte ori este nevoie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3F68D3">
        <w:rPr>
          <w:rFonts w:ascii="Times New Roman" w:hAnsi="Times New Roman" w:cs="Times New Roman"/>
          <w:sz w:val="28"/>
          <w:szCs w:val="28"/>
          <w:lang w:val="ro-RO"/>
        </w:rPr>
        <w:t xml:space="preserve">xersarea </w:t>
      </w:r>
      <w:r>
        <w:rPr>
          <w:rFonts w:ascii="Times New Roman" w:hAnsi="Times New Roman" w:cs="Times New Roman"/>
          <w:sz w:val="28"/>
          <w:szCs w:val="28"/>
          <w:lang w:val="ro-RO"/>
        </w:rPr>
        <w:t>est</w:t>
      </w:r>
      <w:r w:rsidRPr="003F68D3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>
        <w:rPr>
          <w:rFonts w:ascii="Times New Roman" w:hAnsi="Times New Roman" w:cs="Times New Roman"/>
          <w:sz w:val="28"/>
          <w:szCs w:val="28"/>
          <w:lang w:val="ro-RO"/>
        </w:rPr>
        <w:t>bine</w:t>
      </w:r>
      <w:r w:rsidRPr="003F68D3">
        <w:rPr>
          <w:rFonts w:ascii="Times New Roman" w:hAnsi="Times New Roman" w:cs="Times New Roman"/>
          <w:sz w:val="28"/>
          <w:szCs w:val="28"/>
          <w:lang w:val="ro-RO"/>
        </w:rPr>
        <w:t xml:space="preserve"> dimensionată,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F68D3">
        <w:rPr>
          <w:rFonts w:ascii="Times New Roman" w:hAnsi="Times New Roman" w:cs="Times New Roman"/>
          <w:sz w:val="28"/>
          <w:szCs w:val="28"/>
          <w:lang w:val="ro-RO"/>
        </w:rPr>
        <w:t>pentru a încuraja elevul în studiul geometriei şi sporirea gradului de atractivitate a matematicii.</w:t>
      </w:r>
    </w:p>
    <w:p w14:paraId="29C8B975" w14:textId="77777777" w:rsidR="00C476DE" w:rsidRPr="0052426D" w:rsidRDefault="00C476DE" w:rsidP="00C476D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poate 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>parcurge în ritm propriu, ceea ce îi  ajută pe elevii cu CES.</w:t>
      </w:r>
    </w:p>
    <w:p w14:paraId="704BB5BF" w14:textId="77777777" w:rsidR="00C476DE" w:rsidRPr="00C476DE" w:rsidRDefault="00C476DE" w:rsidP="00C476D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F5EF017" w14:textId="4B945FD6" w:rsidR="00C476DE" w:rsidRPr="00C476DE" w:rsidRDefault="00C476DE" w:rsidP="00C476D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hyperlink r:id="rId5" w:history="1">
        <w:r w:rsidRPr="00C476D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ro-RO"/>
          </w:rPr>
          <w:t>https://wordwall.net/ro/resource/32537308/clasificarea-triunghiurilor</w:t>
        </w:r>
      </w:hyperlink>
    </w:p>
    <w:p w14:paraId="42111236" w14:textId="77777777" w:rsidR="00C476DE" w:rsidRPr="00C476DE" w:rsidRDefault="00C476DE" w:rsidP="00C476D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2BB857F" w14:textId="77777777" w:rsidR="00C476DE" w:rsidRDefault="00C476D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58D70A0" w14:textId="77777777" w:rsidR="00C476DE" w:rsidRDefault="00C476D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CF3C3BE" w14:textId="77777777" w:rsidR="00C476DE" w:rsidRPr="00E9785C" w:rsidRDefault="00C476DE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C476DE" w:rsidRPr="00E9785C" w:rsidSect="00D76C49">
      <w:pgSz w:w="11907" w:h="16839" w:code="9"/>
      <w:pgMar w:top="709" w:right="992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20F5F"/>
    <w:multiLevelType w:val="hybridMultilevel"/>
    <w:tmpl w:val="197276EA"/>
    <w:lvl w:ilvl="0" w:tplc="63508E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C5445"/>
    <w:multiLevelType w:val="hybridMultilevel"/>
    <w:tmpl w:val="418A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E57D1"/>
    <w:multiLevelType w:val="hybridMultilevel"/>
    <w:tmpl w:val="2ACAD8A8"/>
    <w:lvl w:ilvl="0" w:tplc="513C00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00362"/>
    <w:multiLevelType w:val="multilevel"/>
    <w:tmpl w:val="3B3CFE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  <w:sz w:val="22"/>
      </w:rPr>
    </w:lvl>
  </w:abstractNum>
  <w:num w:numId="1" w16cid:durableId="2026401181">
    <w:abstractNumId w:val="3"/>
  </w:num>
  <w:num w:numId="2" w16cid:durableId="1920479735">
    <w:abstractNumId w:val="2"/>
  </w:num>
  <w:num w:numId="3" w16cid:durableId="23604731">
    <w:abstractNumId w:val="0"/>
  </w:num>
  <w:num w:numId="4" w16cid:durableId="5486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45"/>
    <w:rsid w:val="00080504"/>
    <w:rsid w:val="000B5408"/>
    <w:rsid w:val="001555BD"/>
    <w:rsid w:val="00242A75"/>
    <w:rsid w:val="002D2B54"/>
    <w:rsid w:val="003C4E38"/>
    <w:rsid w:val="003F68D3"/>
    <w:rsid w:val="00416C61"/>
    <w:rsid w:val="004F554D"/>
    <w:rsid w:val="0052426D"/>
    <w:rsid w:val="0066049B"/>
    <w:rsid w:val="00847303"/>
    <w:rsid w:val="008C2DBB"/>
    <w:rsid w:val="00A25AC8"/>
    <w:rsid w:val="00A44F64"/>
    <w:rsid w:val="00BF1382"/>
    <w:rsid w:val="00C476DE"/>
    <w:rsid w:val="00C7730B"/>
    <w:rsid w:val="00D01445"/>
    <w:rsid w:val="00D76C49"/>
    <w:rsid w:val="00E66ECA"/>
    <w:rsid w:val="00E9785C"/>
    <w:rsid w:val="00F2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662F"/>
  <w15:chartTrackingRefBased/>
  <w15:docId w15:val="{14041E72-A23D-4D6A-86EC-B3A1B457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D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8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8050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B5408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E66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ro/resource/32537308/clasificarea-triunghiuril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Alexandra Maja</cp:lastModifiedBy>
  <cp:revision>2</cp:revision>
  <dcterms:created xsi:type="dcterms:W3CDTF">2024-04-12T08:33:00Z</dcterms:created>
  <dcterms:modified xsi:type="dcterms:W3CDTF">2024-04-12T08:33:00Z</dcterms:modified>
</cp:coreProperties>
</file>