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92DD9E5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471D9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886FD1" w14:textId="09054A83" w:rsidR="00171311" w:rsidRPr="00185DF4" w:rsidRDefault="00F7741F" w:rsidP="00185DF4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Informare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privind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desfășurarea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ultimei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probei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scrise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, la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limba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și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literatura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maternă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–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proba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>E.b</w:t>
      </w:r>
      <w:proofErr w:type="spellEnd"/>
      <w:r w:rsidR="00471D98" w:rsidRPr="00A30783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shd w:val="clear" w:color="auto" w:fill="FFFFFF"/>
        </w:rPr>
        <w:t xml:space="preserve">)., </w:t>
      </w:r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din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471D98" w:rsidRPr="00A30783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471D98" w:rsidRPr="00A3078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71D98" w:rsidRPr="00A30783">
        <w:rPr>
          <w:rFonts w:ascii="Trebuchet MS" w:hAnsi="Trebuchet MS"/>
          <w:b/>
          <w:bCs/>
          <w:color w:val="4F81BD" w:themeColor="accent1"/>
          <w:sz w:val="24"/>
          <w:szCs w:val="24"/>
        </w:rPr>
        <w:t>iunie-iulie</w:t>
      </w:r>
      <w:proofErr w:type="spellEnd"/>
      <w:r w:rsidR="00471D98" w:rsidRPr="00A3078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471D98" w:rsidRPr="00A3078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471D98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27CDD779" w14:textId="77777777" w:rsidR="00471D98" w:rsidRPr="00A30783" w:rsidRDefault="00471D98" w:rsidP="00471D98">
      <w:pPr>
        <w:spacing w:after="0" w:line="240" w:lineRule="auto"/>
        <w:jc w:val="both"/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</w:pPr>
    </w:p>
    <w:p w14:paraId="1ECFF920" w14:textId="6E7D70D0" w:rsidR="00471D98" w:rsidRPr="00273AD0" w:rsidRDefault="00471D98" w:rsidP="00471D98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</w:rPr>
      </w:pP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Astăzi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5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iulie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s-a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desfășurat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), din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cadrul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Examenului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Bacalaureat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sesiunea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iunie-iulie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elevii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care au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studiat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în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minorităților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naționale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.  </w:t>
      </w:r>
    </w:p>
    <w:p w14:paraId="2B9514FF" w14:textId="77777777" w:rsidR="00471D98" w:rsidRPr="00273AD0" w:rsidRDefault="00471D98" w:rsidP="00471D98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</w:rPr>
      </w:pPr>
    </w:p>
    <w:p w14:paraId="11534259" w14:textId="7461A489" w:rsidR="00471D98" w:rsidRPr="00273AD0" w:rsidRDefault="00471D98" w:rsidP="00471D98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</w:rPr>
      </w:pPr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Au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fost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prezenți</w:t>
      </w:r>
      <w:proofErr w:type="spellEnd"/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toți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cei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550 de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candidați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înscriși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pentru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a </w:t>
      </w:r>
      <w:proofErr w:type="spellStart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>susține</w:t>
      </w:r>
      <w:proofErr w:type="spellEnd"/>
      <w:r w:rsidR="00273AD0"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hAnsi="Trebuchet MS"/>
          <w:b/>
          <w:sz w:val="24"/>
          <w:szCs w:val="24"/>
        </w:rPr>
        <w:t>această</w:t>
      </w:r>
      <w:proofErr w:type="spellEnd"/>
      <w:r w:rsidR="00273AD0" w:rsidRPr="00273AD0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hAnsi="Trebuchet MS"/>
          <w:b/>
          <w:sz w:val="24"/>
          <w:szCs w:val="24"/>
        </w:rPr>
        <w:t>probă</w:t>
      </w:r>
      <w:proofErr w:type="spellEnd"/>
      <w:r w:rsidR="00273AD0" w:rsidRPr="00273AD0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73AD0" w:rsidRPr="00273AD0">
        <w:rPr>
          <w:rFonts w:ascii="Trebuchet MS" w:hAnsi="Trebuchet MS"/>
          <w:b/>
          <w:sz w:val="24"/>
          <w:szCs w:val="24"/>
        </w:rPr>
        <w:t>scrisă</w:t>
      </w:r>
      <w:proofErr w:type="spellEnd"/>
      <w:r w:rsidR="00273AD0" w:rsidRPr="00273AD0">
        <w:rPr>
          <w:rFonts w:ascii="Trebuchet MS" w:hAnsi="Trebuchet MS"/>
          <w:b/>
          <w:sz w:val="24"/>
          <w:szCs w:val="24"/>
        </w:rPr>
        <w:t>.</w:t>
      </w:r>
      <w:r w:rsidRPr="00273AD0">
        <w:rPr>
          <w:rFonts w:ascii="Trebuchet MS" w:hAnsi="Trebuchet MS"/>
          <w:b/>
          <w:sz w:val="24"/>
          <w:szCs w:val="24"/>
        </w:rPr>
        <w:t xml:space="preserve"> </w:t>
      </w:r>
      <w:r w:rsidRPr="00273AD0">
        <w:rPr>
          <w:rFonts w:ascii="Trebuchet MS" w:eastAsia="Times New Roman" w:hAnsi="Trebuchet MS"/>
          <w:color w:val="222222"/>
          <w:sz w:val="24"/>
          <w:szCs w:val="24"/>
        </w:rPr>
        <w:t xml:space="preserve">De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</w:rPr>
        <w:t>asemenea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</w:rPr>
        <w:t xml:space="preserve">, </w:t>
      </w:r>
      <w:r w:rsidRPr="00273AD0">
        <w:rPr>
          <w:rFonts w:ascii="Trebuchet MS" w:hAnsi="Trebuchet MS"/>
          <w:bCs/>
          <w:sz w:val="24"/>
          <w:szCs w:val="24"/>
        </w:rPr>
        <w:t xml:space="preserve">la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nivelul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județului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Cluj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>,</w:t>
      </w:r>
      <w:r w:rsidRPr="00273AD0">
        <w:rPr>
          <w:rFonts w:ascii="Trebuchet MS" w:hAnsi="Trebuchet MS"/>
          <w:b/>
          <w:sz w:val="24"/>
          <w:szCs w:val="24"/>
        </w:rPr>
        <w:t xml:space="preserve"> </w:t>
      </w:r>
      <w:r w:rsidRPr="00273AD0">
        <w:rPr>
          <w:rFonts w:ascii="Trebuchet MS" w:eastAsia="Times New Roman" w:hAnsi="Trebuchet MS"/>
          <w:color w:val="222222"/>
          <w:sz w:val="24"/>
          <w:szCs w:val="24"/>
        </w:rPr>
        <w:t>nu</w:t>
      </w:r>
      <w:r w:rsidRPr="00273AD0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r w:rsidRPr="00273AD0">
        <w:rPr>
          <w:rFonts w:ascii="Trebuchet MS" w:hAnsi="Trebuchet MS"/>
          <w:bCs/>
          <w:sz w:val="24"/>
          <w:szCs w:val="24"/>
        </w:rPr>
        <w:t xml:space="preserve">s-au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înregistrat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care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să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impună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desfășurarea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acestei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probe cu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subiecte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rezervă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și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nici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sau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tentativă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273AD0">
        <w:rPr>
          <w:rFonts w:ascii="Trebuchet MS" w:hAnsi="Trebuchet MS"/>
          <w:bCs/>
          <w:sz w:val="24"/>
          <w:szCs w:val="24"/>
        </w:rPr>
        <w:t>.</w:t>
      </w:r>
      <w:r w:rsidRPr="00273AD0">
        <w:rPr>
          <w:rFonts w:asciiTheme="minorHAnsi" w:eastAsia="Times New Roman" w:hAnsiTheme="minorHAnsi" w:cs="Arial"/>
          <w:color w:val="333333"/>
          <w:sz w:val="24"/>
          <w:szCs w:val="24"/>
          <w:lang w:eastAsia="ro-RO"/>
        </w:rPr>
        <w:t xml:space="preserve"> </w:t>
      </w:r>
    </w:p>
    <w:p w14:paraId="3D924ECF" w14:textId="60F2203B" w:rsidR="00471D98" w:rsidRPr="00273AD0" w:rsidRDefault="00471D98" w:rsidP="007F4F9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14:paraId="6D128BB0" w14:textId="7BD71B1F" w:rsidR="006C2CA5" w:rsidRPr="00273AD0" w:rsidRDefault="006C2CA5" w:rsidP="00D9207F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273AD0">
        <w:rPr>
          <w:rFonts w:ascii="Trebuchet MS" w:hAnsi="Trebuchet MS"/>
          <w:sz w:val="24"/>
          <w:szCs w:val="24"/>
        </w:rPr>
        <w:t>Subiectele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și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baremele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sz w:val="24"/>
          <w:szCs w:val="24"/>
        </w:rPr>
        <w:t>corectare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pentru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proba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scrisă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Limba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și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literatura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română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proba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E.</w:t>
      </w:r>
      <w:r w:rsid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b</w:t>
      </w:r>
      <w:bookmarkStart w:id="0" w:name="_GoBack"/>
      <w:bookmarkEnd w:id="0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) </w:t>
      </w:r>
      <w:r w:rsidR="00D53CB7"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au </w:t>
      </w:r>
      <w:proofErr w:type="spellStart"/>
      <w:r w:rsidR="00D53CB7"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>fost</w:t>
      </w:r>
      <w:proofErr w:type="spellEnd"/>
      <w:r w:rsidRPr="00273AD0">
        <w:rPr>
          <w:rFonts w:ascii="Trebuchet MS" w:eastAsia="Times New Roman" w:hAnsi="Trebuchet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publicate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sz w:val="24"/>
          <w:szCs w:val="24"/>
        </w:rPr>
        <w:t>către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Centrul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Național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73AD0">
        <w:rPr>
          <w:rFonts w:ascii="Trebuchet MS" w:hAnsi="Trebuchet MS"/>
          <w:sz w:val="24"/>
          <w:szCs w:val="24"/>
        </w:rPr>
        <w:t>Politici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și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Evaluare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în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Educație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73AD0">
        <w:rPr>
          <w:rFonts w:ascii="Trebuchet MS" w:hAnsi="Trebuchet MS"/>
          <w:sz w:val="24"/>
          <w:szCs w:val="24"/>
        </w:rPr>
        <w:t>pe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site-</w:t>
      </w:r>
      <w:proofErr w:type="spellStart"/>
      <w:r w:rsidRPr="00273AD0">
        <w:rPr>
          <w:rFonts w:ascii="Trebuchet MS" w:hAnsi="Trebuchet MS"/>
          <w:sz w:val="24"/>
          <w:szCs w:val="24"/>
        </w:rPr>
        <w:t>ul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</w:t>
      </w:r>
      <w:r w:rsidRPr="00273AD0">
        <w:rPr>
          <w:rFonts w:ascii="Trebuchet MS" w:hAnsi="Trebuchet MS" w:cs="Arial"/>
          <w:color w:val="333333"/>
          <w:sz w:val="24"/>
          <w:szCs w:val="24"/>
        </w:rPr>
        <w:t>subiecte.edu.ro,</w:t>
      </w:r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astăzi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, </w:t>
      </w:r>
      <w:r w:rsidR="00471D98" w:rsidRPr="00273AD0">
        <w:rPr>
          <w:rFonts w:ascii="Trebuchet MS" w:hAnsi="Trebuchet MS"/>
          <w:sz w:val="24"/>
          <w:szCs w:val="24"/>
        </w:rPr>
        <w:t>5</w:t>
      </w:r>
      <w:r w:rsidRPr="00273AD0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/>
          <w:sz w:val="24"/>
          <w:szCs w:val="24"/>
        </w:rPr>
        <w:t>iulie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2024, la </w:t>
      </w:r>
      <w:proofErr w:type="spellStart"/>
      <w:r w:rsidRPr="00273AD0">
        <w:rPr>
          <w:rFonts w:ascii="Trebuchet MS" w:hAnsi="Trebuchet MS"/>
          <w:sz w:val="24"/>
          <w:szCs w:val="24"/>
        </w:rPr>
        <w:t>ora</w:t>
      </w:r>
      <w:proofErr w:type="spellEnd"/>
      <w:r w:rsidRPr="00273AD0">
        <w:rPr>
          <w:rFonts w:ascii="Trebuchet MS" w:hAnsi="Trebuchet MS"/>
          <w:sz w:val="24"/>
          <w:szCs w:val="24"/>
        </w:rPr>
        <w:t xml:space="preserve"> 15:00.</w:t>
      </w:r>
    </w:p>
    <w:p w14:paraId="68F4E1AD" w14:textId="2B084468" w:rsidR="00185DF4" w:rsidRPr="00273AD0" w:rsidRDefault="001E0ADD" w:rsidP="00185DF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bCs/>
          <w:color w:val="333333"/>
          <w:sz w:val="24"/>
          <w:szCs w:val="24"/>
        </w:rPr>
      </w:pP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primelor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va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avea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loc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8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(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până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12:00),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iar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contestațiile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se pot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intervalul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orar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12:00-18:00,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aceeași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zi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.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Candidații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care contest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rezultatul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inițial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al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evaluării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trebuie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completeze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semneze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și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/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transmită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prin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mijloace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electronice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și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o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declarație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-tip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care se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menționează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faptul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au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luat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cunoștință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nota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acordată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ca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urmare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soluționării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contestației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poate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modifica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după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caz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nota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inițială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prin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creștere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sau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descreștere</w:t>
      </w:r>
      <w:proofErr w:type="spellEnd"/>
      <w:r w:rsidR="00185DF4"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.</w:t>
      </w:r>
    </w:p>
    <w:p w14:paraId="361F3D02" w14:textId="21D46BC2" w:rsidR="001E0ADD" w:rsidRPr="00273AD0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finale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comunicate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 de 12 </w:t>
      </w:r>
      <w:proofErr w:type="spellStart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273AD0">
        <w:rPr>
          <w:rFonts w:ascii="Trebuchet MS" w:eastAsia="Times New Roman" w:hAnsi="Trebuchet MS"/>
          <w:b/>
          <w:bCs/>
          <w:color w:val="333333"/>
          <w:sz w:val="24"/>
          <w:szCs w:val="24"/>
        </w:rPr>
        <w:t>.</w:t>
      </w:r>
      <w:r w:rsidRPr="00273AD0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</w:p>
    <w:p w14:paraId="5FC36AB9" w14:textId="77777777" w:rsidR="00471D98" w:rsidRPr="00273AD0" w:rsidRDefault="00471D98" w:rsidP="00471D9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</w:pP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Pentru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a fi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declarat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promovat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un absolvent de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liceu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trebuie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să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îndeplinească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cumulativ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următoarele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condiții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:</w:t>
      </w:r>
      <w:r w:rsidRPr="00273AD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recunoașterea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/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echivalarea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/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susținerea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tuturor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probelor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de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evaluare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a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competențelor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lingvistice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și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digitale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;</w:t>
      </w:r>
      <w:r w:rsidRPr="00273AD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susținerea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tuturor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probelor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scrise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și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obținerea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notei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5 (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cel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puțin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) la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fiecare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dintre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acestea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;</w:t>
      </w:r>
      <w:r w:rsidRPr="00273AD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obținerea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mediei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6 (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cel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puțin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) la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scrise</w:t>
      </w:r>
      <w:proofErr w:type="spellEnd"/>
      <w:r w:rsidRPr="00273AD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.</w:t>
      </w:r>
    </w:p>
    <w:p w14:paraId="1847C220" w14:textId="4E584918" w:rsidR="00AB7EBF" w:rsidRPr="00273AD0" w:rsidRDefault="00535819" w:rsidP="006C2CA5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273AD0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faptul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că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în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și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libera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273AD0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>datelor</w:t>
      </w:r>
      <w:proofErr w:type="spellEnd"/>
      <w:r w:rsidRPr="00273AD0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 xml:space="preserve"> - RGPD)</w:t>
      </w:r>
      <w:r w:rsidRPr="00273AD0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va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prin</w:t>
      </w:r>
      <w:proofErr w:type="spellEnd"/>
      <w:r w:rsidRPr="00273AD0">
        <w:rPr>
          <w:rFonts w:ascii="Trebuchet MS" w:hAnsi="Trebuchet MS" w:cs="Arial"/>
          <w:sz w:val="24"/>
          <w:szCs w:val="24"/>
        </w:rPr>
        <w:t> 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numelui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și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273AD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73AD0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273AD0">
        <w:rPr>
          <w:rFonts w:ascii="Trebuchet MS" w:hAnsi="Trebuchet MS" w:cs="Arial"/>
          <w:sz w:val="24"/>
          <w:szCs w:val="24"/>
        </w:rPr>
        <w:t>.</w:t>
      </w:r>
    </w:p>
    <w:p w14:paraId="001F42E0" w14:textId="51F5D4A5" w:rsidR="00535819" w:rsidRPr="00273AD0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273AD0">
        <w:rPr>
          <w:rFonts w:ascii="Trebuchet MS" w:hAnsi="Trebuchet MS"/>
          <w:b/>
          <w:bCs/>
          <w:sz w:val="24"/>
          <w:szCs w:val="24"/>
          <w:lang w:val="ro-RO"/>
        </w:rPr>
        <w:t>Informații utilie cu privire la examenul național de Bacalaureat, sesiunea iunie-iulie 202</w:t>
      </w:r>
      <w:r w:rsidR="00535819" w:rsidRPr="00273AD0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273AD0">
        <w:rPr>
          <w:rFonts w:ascii="Trebuchet MS" w:hAnsi="Trebuchet MS"/>
          <w:b/>
          <w:bCs/>
          <w:sz w:val="24"/>
          <w:szCs w:val="24"/>
          <w:lang w:val="ro-RO"/>
        </w:rPr>
        <w:t xml:space="preserve"> sunt disponibile, accesând următorul link: </w:t>
      </w:r>
      <w:hyperlink r:id="rId8" w:history="1">
        <w:r w:rsidR="00535819" w:rsidRPr="00273AD0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https://www.isjcj.ro/bacalaureat-2024/</w:t>
        </w:r>
      </w:hyperlink>
    </w:p>
    <w:p w14:paraId="7B4FF083" w14:textId="4EE2D164" w:rsidR="006C2CA5" w:rsidRPr="00273AD0" w:rsidRDefault="00BE21ED" w:rsidP="009D62B1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  <w:r w:rsidRPr="00273AD0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TELVERDE, pentru sesizarea eventualelor nereguli din cadrul </w:t>
      </w:r>
      <w:r w:rsidR="00E55BFE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E</w:t>
      </w:r>
      <w:r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xamenu</w:t>
      </w:r>
      <w:r w:rsidR="00E46A2F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lui </w:t>
      </w:r>
      <w:r w:rsidR="00E55BFE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N</w:t>
      </w:r>
      <w:r w:rsidR="00E46A2F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ațional de </w:t>
      </w:r>
      <w:r w:rsidR="00E43195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B</w:t>
      </w:r>
      <w:r w:rsidR="00E46A2F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acalaureat </w:t>
      </w:r>
      <w:r w:rsidR="0033014C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202</w:t>
      </w:r>
      <w:r w:rsidR="00904BBE"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3</w:t>
      </w:r>
      <w:r w:rsidRPr="00273AD0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273AD0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</w:t>
      </w:r>
      <w:r w:rsidR="00645B8F" w:rsidRPr="00273AD0">
        <w:rPr>
          <w:rFonts w:ascii="Trebuchet MS" w:hAnsi="Trebuchet MS"/>
          <w:b/>
          <w:bCs/>
          <w:sz w:val="24"/>
          <w:szCs w:val="24"/>
          <w:lang w:val="pt-BR"/>
        </w:rPr>
        <w:t>2</w:t>
      </w:r>
      <w:r w:rsidRPr="00273AD0">
        <w:rPr>
          <w:rFonts w:ascii="Trebuchet MS" w:hAnsi="Trebuchet MS"/>
          <w:b/>
          <w:bCs/>
          <w:sz w:val="24"/>
          <w:szCs w:val="24"/>
          <w:lang w:val="pt-BR"/>
        </w:rPr>
        <w:t>64</w:t>
      </w:r>
      <w:r w:rsidR="001B0E63" w:rsidRPr="00273AD0">
        <w:rPr>
          <w:rFonts w:ascii="Trebuchet MS" w:hAnsi="Trebuchet MS"/>
          <w:b/>
          <w:bCs/>
          <w:sz w:val="24"/>
          <w:szCs w:val="24"/>
          <w:lang w:val="pt-BR"/>
        </w:rPr>
        <w:t>.</w:t>
      </w:r>
    </w:p>
    <w:p w14:paraId="51A5DBC7" w14:textId="77777777" w:rsidR="00471D98" w:rsidRPr="009D62B1" w:rsidRDefault="00471D98" w:rsidP="009D62B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</w:p>
    <w:p w14:paraId="78EBCDA4" w14:textId="7AE77374" w:rsidR="00F31092" w:rsidRPr="005A1901" w:rsidRDefault="006C2CA5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  <w:r w:rsidR="00904BBE" w:rsidRPr="00101E67">
        <w:rPr>
          <w:rFonts w:ascii="Trebuchet MS" w:eastAsia="Times New Roman" w:hAnsi="Trebuchet MS"/>
          <w:b/>
          <w:color w:val="4F81BD" w:themeColor="accent1"/>
        </w:rPr>
        <w:t>COMUNICARE INSTITUȚIONALĂ, I.Ș.J. CLUJ</w:t>
      </w:r>
    </w:p>
    <w:sectPr w:rsidR="00F31092" w:rsidRPr="005A1901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04C6" w14:textId="77777777" w:rsidR="00123C7B" w:rsidRDefault="00123C7B" w:rsidP="00E160F0">
      <w:pPr>
        <w:spacing w:after="0" w:line="240" w:lineRule="auto"/>
      </w:pPr>
      <w:r>
        <w:separator/>
      </w:r>
    </w:p>
  </w:endnote>
  <w:endnote w:type="continuationSeparator" w:id="0">
    <w:p w14:paraId="249BE223" w14:textId="77777777" w:rsidR="00123C7B" w:rsidRDefault="00123C7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123C7B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D4E6" w14:textId="77777777" w:rsidR="00123C7B" w:rsidRDefault="00123C7B" w:rsidP="00E160F0">
      <w:pPr>
        <w:spacing w:after="0" w:line="240" w:lineRule="auto"/>
      </w:pPr>
      <w:r>
        <w:separator/>
      </w:r>
    </w:p>
  </w:footnote>
  <w:footnote w:type="continuationSeparator" w:id="0">
    <w:p w14:paraId="0D74FBF3" w14:textId="77777777" w:rsidR="00123C7B" w:rsidRDefault="00123C7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5"/>
  </w:num>
  <w:num w:numId="10">
    <w:abstractNumId w:val="42"/>
  </w:num>
  <w:num w:numId="11">
    <w:abstractNumId w:val="19"/>
  </w:num>
  <w:num w:numId="12">
    <w:abstractNumId w:val="39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41"/>
  </w:num>
  <w:num w:numId="30">
    <w:abstractNumId w:val="18"/>
  </w:num>
  <w:num w:numId="31">
    <w:abstractNumId w:val="43"/>
  </w:num>
  <w:num w:numId="32">
    <w:abstractNumId w:val="29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8"/>
  </w:num>
  <w:num w:numId="42">
    <w:abstractNumId w:val="35"/>
  </w:num>
  <w:num w:numId="43">
    <w:abstractNumId w:val="49"/>
  </w:num>
  <w:num w:numId="44">
    <w:abstractNumId w:val="3"/>
  </w:num>
  <w:num w:numId="45">
    <w:abstractNumId w:val="48"/>
  </w:num>
  <w:num w:numId="46">
    <w:abstractNumId w:val="40"/>
  </w:num>
  <w:num w:numId="47">
    <w:abstractNumId w:val="46"/>
  </w:num>
  <w:num w:numId="48">
    <w:abstractNumId w:val="30"/>
  </w:num>
  <w:num w:numId="49">
    <w:abstractNumId w:val="3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1FDA"/>
    <w:rsid w:val="000F33A8"/>
    <w:rsid w:val="000F409C"/>
    <w:rsid w:val="000F5D2E"/>
    <w:rsid w:val="00101E67"/>
    <w:rsid w:val="00104134"/>
    <w:rsid w:val="00105F57"/>
    <w:rsid w:val="00113B2F"/>
    <w:rsid w:val="00120047"/>
    <w:rsid w:val="001217CA"/>
    <w:rsid w:val="001220DA"/>
    <w:rsid w:val="0012295B"/>
    <w:rsid w:val="00123C7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5DF4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73AD0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37B3F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1D98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0F4A"/>
    <w:rsid w:val="00605F69"/>
    <w:rsid w:val="00611092"/>
    <w:rsid w:val="006146B7"/>
    <w:rsid w:val="006209CB"/>
    <w:rsid w:val="006248FB"/>
    <w:rsid w:val="006261D8"/>
    <w:rsid w:val="006279A2"/>
    <w:rsid w:val="006362D6"/>
    <w:rsid w:val="00636909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55E1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7F4F94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1BE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D62B1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4F59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207F"/>
    <w:rsid w:val="00D97151"/>
    <w:rsid w:val="00DA5643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1A6B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B71D-1C5B-4F74-96B4-C13CC0DD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3020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2024-07-05T14:16:00Z</cp:lastPrinted>
  <dcterms:created xsi:type="dcterms:W3CDTF">2024-07-05T14:13:00Z</dcterms:created>
  <dcterms:modified xsi:type="dcterms:W3CDTF">2024-07-05T14:16:00Z</dcterms:modified>
</cp:coreProperties>
</file>