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4965646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56420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6B22E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F7221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B22E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414C4026" w14:textId="1790EB82" w:rsidR="006C1721" w:rsidRPr="009A1D65" w:rsidRDefault="00F7741F" w:rsidP="009A1D6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  <w:r w:rsidR="00823F1F" w:rsidRPr="00323076">
        <w:rPr>
          <w:rFonts w:ascii="Trebuchet MS" w:hAnsi="Trebuchet MS"/>
          <w:b/>
          <w:sz w:val="25"/>
          <w:szCs w:val="25"/>
        </w:rPr>
        <w:t xml:space="preserve"> </w:t>
      </w:r>
    </w:p>
    <w:p w14:paraId="28445240" w14:textId="6942DDE9" w:rsidR="00F72214" w:rsidRPr="006B22EE" w:rsidRDefault="00F72214" w:rsidP="00F72214">
      <w:pPr>
        <w:pStyle w:val="NoSpacing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spellStart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Informare</w:t>
      </w:r>
      <w:proofErr w:type="spellEnd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privind</w:t>
      </w:r>
      <w:proofErr w:type="spellEnd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proba</w:t>
      </w:r>
      <w:proofErr w:type="spellEnd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scrisă</w:t>
      </w:r>
      <w:proofErr w:type="spellEnd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cadrul</w:t>
      </w:r>
      <w:proofErr w:type="spellEnd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concursului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na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țional </w:t>
      </w:r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de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ocupare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a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posturilor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/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catedrelor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didactice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vacante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/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rezervate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din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învățământul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preuniversitar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 xml:space="preserve"> (</w:t>
      </w:r>
      <w:proofErr w:type="spellStart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titularizare</w:t>
      </w:r>
      <w:proofErr w:type="spellEnd"/>
      <w:r w:rsidRPr="006B22EE">
        <w:rPr>
          <w:rFonts w:ascii="Trebuchet MS" w:hAnsi="Trebuchet MS"/>
          <w:b/>
          <w:color w:val="4F81BD" w:themeColor="accent1"/>
          <w:sz w:val="24"/>
          <w:szCs w:val="24"/>
        </w:rPr>
        <w:t>)</w:t>
      </w:r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202</w:t>
      </w:r>
      <w:r w:rsidR="006B22EE" w:rsidRPr="006B22EE">
        <w:rPr>
          <w:rFonts w:ascii="Trebuchet MS" w:hAnsi="Trebuchet MS"/>
          <w:b/>
          <w:bCs/>
          <w:color w:val="4F81BD" w:themeColor="accent1"/>
          <w:sz w:val="24"/>
          <w:szCs w:val="24"/>
        </w:rPr>
        <w:t>4</w:t>
      </w:r>
    </w:p>
    <w:p w14:paraId="34B521EF" w14:textId="77777777" w:rsidR="00C52098" w:rsidRDefault="00C52098" w:rsidP="00F72214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hd w:val="clear" w:color="auto" w:fill="FFFFFF"/>
        </w:rPr>
      </w:pPr>
    </w:p>
    <w:p w14:paraId="59F84E17" w14:textId="4D08C254" w:rsidR="00E06335" w:rsidRPr="00C52098" w:rsidRDefault="00F72214" w:rsidP="00F72214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hd w:val="clear" w:color="auto" w:fill="FFFFFF"/>
        </w:rPr>
      </w:pPr>
      <w:r w:rsidRPr="003500D0">
        <w:rPr>
          <w:rFonts w:ascii="Trebuchet MS" w:hAnsi="Trebuchet MS" w:cs="Arial"/>
          <w:shd w:val="clear" w:color="auto" w:fill="FFFFFF"/>
        </w:rPr>
        <w:t xml:space="preserve">La </w:t>
      </w:r>
      <w:proofErr w:type="spellStart"/>
      <w:r w:rsidRPr="003500D0">
        <w:rPr>
          <w:rFonts w:ascii="Trebuchet MS" w:hAnsi="Trebuchet MS" w:cs="Arial"/>
          <w:shd w:val="clear" w:color="auto" w:fill="FFFFFF"/>
        </w:rPr>
        <w:t>proba</w:t>
      </w:r>
      <w:proofErr w:type="spellEnd"/>
      <w:r w:rsidRPr="003500D0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scrisă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din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cadrul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concursului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BC7A5D" w:rsidRPr="009948DB">
        <w:rPr>
          <w:rFonts w:ascii="Trebuchet MS" w:hAnsi="Trebuchet MS" w:cs="Arial"/>
          <w:shd w:val="clear" w:color="auto" w:fill="FFFFFF"/>
        </w:rPr>
        <w:t>na</w:t>
      </w:r>
      <w:r w:rsidR="00461D32" w:rsidRPr="009948DB">
        <w:rPr>
          <w:rFonts w:ascii="Trebuchet MS" w:hAnsi="Trebuchet MS" w:cs="Arial"/>
          <w:shd w:val="clear" w:color="auto" w:fill="FFFFFF"/>
        </w:rPr>
        <w:t>ț</w:t>
      </w:r>
      <w:r w:rsidR="00BC7A5D" w:rsidRPr="009948DB">
        <w:rPr>
          <w:rFonts w:ascii="Trebuchet MS" w:hAnsi="Trebuchet MS" w:cs="Arial"/>
          <w:shd w:val="clear" w:color="auto" w:fill="FFFFFF"/>
        </w:rPr>
        <w:t>ional</w:t>
      </w:r>
      <w:proofErr w:type="spellEnd"/>
      <w:r w:rsidR="00BC7A5D" w:rsidRPr="009948DB">
        <w:rPr>
          <w:rFonts w:ascii="Trebuchet MS" w:hAnsi="Trebuchet MS" w:cs="Arial"/>
          <w:shd w:val="clear" w:color="auto" w:fill="FFFFFF"/>
        </w:rPr>
        <w:t xml:space="preserve"> </w:t>
      </w:r>
      <w:r w:rsidRPr="009948DB">
        <w:rPr>
          <w:rFonts w:ascii="Trebuchet MS" w:hAnsi="Trebuchet MS" w:cs="Arial"/>
          <w:shd w:val="clear" w:color="auto" w:fill="FFFFFF"/>
        </w:rPr>
        <w:t xml:space="preserve">de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ocupare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a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posturilor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didactice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>/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catedrelor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vacante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>/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rezervate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din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învăţământul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preuniversitar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9948DB">
        <w:rPr>
          <w:rFonts w:ascii="Trebuchet MS" w:hAnsi="Trebuchet MS" w:cs="Arial"/>
          <w:shd w:val="clear" w:color="auto" w:fill="FFFFFF"/>
        </w:rPr>
        <w:t>desfăşurată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5C42DF" w:rsidRPr="009948DB">
        <w:rPr>
          <w:rFonts w:ascii="Trebuchet MS" w:hAnsi="Trebuchet MS" w:cs="Arial"/>
          <w:b/>
          <w:bCs/>
          <w:shd w:val="clear" w:color="auto" w:fill="FFFFFF"/>
        </w:rPr>
        <w:t>a</w:t>
      </w:r>
      <w:r w:rsidR="00770277">
        <w:rPr>
          <w:rFonts w:ascii="Trebuchet MS" w:hAnsi="Trebuchet MS" w:cs="Arial"/>
          <w:b/>
          <w:bCs/>
          <w:shd w:val="clear" w:color="auto" w:fill="FFFFFF"/>
        </w:rPr>
        <w:t>stă</w:t>
      </w:r>
      <w:r w:rsidR="005C42DF" w:rsidRPr="009948DB">
        <w:rPr>
          <w:rFonts w:ascii="Trebuchet MS" w:hAnsi="Trebuchet MS" w:cs="Arial"/>
          <w:b/>
          <w:bCs/>
          <w:shd w:val="clear" w:color="auto" w:fill="FFFFFF"/>
        </w:rPr>
        <w:t>zi</w:t>
      </w:r>
      <w:proofErr w:type="spellEnd"/>
      <w:r w:rsidRPr="009948DB">
        <w:rPr>
          <w:rFonts w:ascii="Trebuchet MS" w:hAnsi="Trebuchet MS" w:cs="Arial"/>
          <w:b/>
          <w:bCs/>
          <w:shd w:val="clear" w:color="auto" w:fill="FFFFFF"/>
        </w:rPr>
        <w:t xml:space="preserve">, </w:t>
      </w:r>
      <w:r w:rsidR="005C42DF" w:rsidRPr="009948DB">
        <w:rPr>
          <w:rFonts w:ascii="Trebuchet MS" w:hAnsi="Trebuchet MS" w:cs="Arial"/>
          <w:b/>
          <w:bCs/>
          <w:shd w:val="clear" w:color="auto" w:fill="FFFFFF"/>
        </w:rPr>
        <w:t>1</w:t>
      </w:r>
      <w:r w:rsidR="006B22EE">
        <w:rPr>
          <w:rFonts w:ascii="Trebuchet MS" w:hAnsi="Trebuchet MS" w:cs="Arial"/>
          <w:b/>
          <w:bCs/>
          <w:shd w:val="clear" w:color="auto" w:fill="FFFFFF"/>
        </w:rPr>
        <w:t>7</w:t>
      </w:r>
      <w:r w:rsidR="005C42DF" w:rsidRPr="009948DB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Pr="009948DB">
        <w:rPr>
          <w:rFonts w:ascii="Trebuchet MS" w:hAnsi="Trebuchet MS" w:cs="Arial"/>
          <w:b/>
          <w:bCs/>
          <w:shd w:val="clear" w:color="auto" w:fill="FFFFFF"/>
        </w:rPr>
        <w:t>iulie</w:t>
      </w:r>
      <w:proofErr w:type="spellEnd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 xml:space="preserve"> 202</w:t>
      </w:r>
      <w:r w:rsidR="006B22EE">
        <w:rPr>
          <w:rFonts w:ascii="Trebuchet MS" w:hAnsi="Trebuchet MS" w:cs="Arial"/>
          <w:b/>
          <w:bCs/>
          <w:shd w:val="clear" w:color="auto" w:fill="FFFFFF"/>
        </w:rPr>
        <w:t>4</w:t>
      </w:r>
      <w:r w:rsidRPr="009948DB">
        <w:rPr>
          <w:rFonts w:ascii="Trebuchet MS" w:hAnsi="Trebuchet MS" w:cs="Arial"/>
          <w:b/>
          <w:bCs/>
          <w:shd w:val="clear" w:color="auto" w:fill="FFFFFF"/>
        </w:rPr>
        <w:t xml:space="preserve">, </w:t>
      </w:r>
      <w:proofErr w:type="spellStart"/>
      <w:r w:rsidRPr="009948DB">
        <w:rPr>
          <w:rFonts w:ascii="Trebuchet MS" w:hAnsi="Trebuchet MS" w:cs="Arial"/>
          <w:b/>
          <w:bCs/>
          <w:shd w:val="clear" w:color="auto" w:fill="FFFFFF"/>
        </w:rPr>
        <w:t>în</w:t>
      </w:r>
      <w:proofErr w:type="spellEnd"/>
      <w:r w:rsidRPr="009948DB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cele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r w:rsidR="00740987" w:rsidRPr="009948DB">
        <w:rPr>
          <w:rFonts w:ascii="Trebuchet MS" w:hAnsi="Trebuchet MS" w:cs="Arial"/>
          <w:b/>
          <w:bCs/>
          <w:shd w:val="clear" w:color="auto" w:fill="FFFFFF"/>
        </w:rPr>
        <w:t>6</w:t>
      </w:r>
      <w:r w:rsidRPr="009948DB">
        <w:rPr>
          <w:rFonts w:ascii="Trebuchet MS" w:hAnsi="Trebuchet MS" w:cs="Arial"/>
          <w:b/>
          <w:bCs/>
          <w:shd w:val="clear" w:color="auto" w:fill="FFFFFF"/>
        </w:rPr>
        <w:t xml:space="preserve"> centre de </w:t>
      </w:r>
      <w:r w:rsidR="004D665E" w:rsidRPr="009948DB">
        <w:rPr>
          <w:rFonts w:ascii="Trebuchet MS" w:hAnsi="Trebuchet MS" w:cs="Arial"/>
          <w:b/>
          <w:bCs/>
          <w:shd w:val="clear" w:color="auto" w:fill="FFFFFF"/>
        </w:rPr>
        <w:t>concurs</w:t>
      </w:r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>organizate</w:t>
      </w:r>
      <w:proofErr w:type="spellEnd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 xml:space="preserve"> la </w:t>
      </w:r>
      <w:proofErr w:type="spellStart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>nivelul</w:t>
      </w:r>
      <w:proofErr w:type="spellEnd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>județului</w:t>
      </w:r>
      <w:proofErr w:type="spellEnd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C376BE" w:rsidRPr="009948DB">
        <w:rPr>
          <w:rFonts w:ascii="Trebuchet MS" w:hAnsi="Trebuchet MS" w:cs="Arial"/>
          <w:b/>
          <w:bCs/>
          <w:shd w:val="clear" w:color="auto" w:fill="FFFFFF"/>
        </w:rPr>
        <w:t>Cluj</w:t>
      </w:r>
      <w:proofErr w:type="spellEnd"/>
      <w:r w:rsidRPr="009948DB">
        <w:rPr>
          <w:rFonts w:ascii="Trebuchet MS" w:hAnsi="Trebuchet MS" w:cs="Arial"/>
          <w:shd w:val="clear" w:color="auto" w:fill="FFFFFF"/>
        </w:rPr>
        <w:t>, </w:t>
      </w:r>
      <w:r w:rsidR="009D141F">
        <w:rPr>
          <w:rStyle w:val="Strong"/>
          <w:rFonts w:ascii="Trebuchet MS" w:hAnsi="Trebuchet MS" w:cs="Arial"/>
          <w:shd w:val="clear" w:color="auto" w:fill="FFFFFF"/>
        </w:rPr>
        <w:t xml:space="preserve">au </w:t>
      </w:r>
      <w:proofErr w:type="spellStart"/>
      <w:r w:rsidR="009D141F">
        <w:rPr>
          <w:rStyle w:val="Strong"/>
          <w:rFonts w:ascii="Trebuchet MS" w:hAnsi="Trebuchet MS" w:cs="Arial"/>
          <w:shd w:val="clear" w:color="auto" w:fill="FFFFFF"/>
        </w:rPr>
        <w:t>fost</w:t>
      </w:r>
      <w:proofErr w:type="spellEnd"/>
      <w:r w:rsidR="009D141F">
        <w:rPr>
          <w:rStyle w:val="Strong"/>
          <w:rFonts w:ascii="Trebuchet MS" w:hAnsi="Trebuchet MS" w:cs="Arial"/>
          <w:shd w:val="clear" w:color="auto" w:fill="FFFFFF"/>
        </w:rPr>
        <w:t xml:space="preserve"> prezenți</w:t>
      </w:r>
      <w:bookmarkStart w:id="0" w:name="_GoBack"/>
      <w:bookmarkEnd w:id="0"/>
      <w:r w:rsidR="00C52098" w:rsidRPr="00C52098">
        <w:rPr>
          <w:rStyle w:val="Strong"/>
          <w:rFonts w:ascii="Trebuchet MS" w:hAnsi="Trebuchet MS" w:cs="Arial"/>
          <w:shd w:val="clear" w:color="auto" w:fill="FFFFFF"/>
        </w:rPr>
        <w:t xml:space="preserve"> 1</w:t>
      </w:r>
      <w:r w:rsidR="00770277">
        <w:rPr>
          <w:rStyle w:val="Strong"/>
          <w:rFonts w:ascii="Trebuchet MS" w:hAnsi="Trebuchet MS" w:cs="Arial"/>
          <w:shd w:val="clear" w:color="auto" w:fill="FFFFFF"/>
        </w:rPr>
        <w:t>.</w:t>
      </w:r>
      <w:r w:rsidR="00C52098" w:rsidRPr="00C52098">
        <w:rPr>
          <w:rStyle w:val="Strong"/>
          <w:rFonts w:ascii="Trebuchet MS" w:hAnsi="Trebuchet MS" w:cs="Arial"/>
          <w:shd w:val="clear" w:color="auto" w:fill="FFFFFF"/>
        </w:rPr>
        <w:t>56</w:t>
      </w:r>
      <w:r w:rsidR="002029AD">
        <w:rPr>
          <w:rStyle w:val="Strong"/>
          <w:rFonts w:ascii="Trebuchet MS" w:hAnsi="Trebuchet MS" w:cs="Arial"/>
          <w:shd w:val="clear" w:color="auto" w:fill="FFFFFF"/>
        </w:rPr>
        <w:t>2</w:t>
      </w:r>
      <w:r w:rsidR="00770277">
        <w:rPr>
          <w:rStyle w:val="Strong"/>
          <w:rFonts w:ascii="Trebuchet MS" w:hAnsi="Trebuchet MS" w:cs="Arial"/>
          <w:shd w:val="clear" w:color="auto" w:fill="FFFFFF"/>
        </w:rPr>
        <w:t xml:space="preserve"> de</w:t>
      </w:r>
      <w:r w:rsidR="00E06335" w:rsidRPr="00C52098">
        <w:rPr>
          <w:rStyle w:val="Strong"/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C52098">
        <w:rPr>
          <w:rStyle w:val="Strong"/>
          <w:rFonts w:ascii="Trebuchet MS" w:hAnsi="Trebuchet MS" w:cs="Arial"/>
          <w:shd w:val="clear" w:color="auto" w:fill="FFFFFF"/>
        </w:rPr>
        <w:t>candidaţi</w:t>
      </w:r>
      <w:proofErr w:type="spellEnd"/>
      <w:r w:rsidR="00770277">
        <w:rPr>
          <w:rStyle w:val="Strong"/>
          <w:rFonts w:ascii="Trebuchet MS" w:hAnsi="Trebuchet MS" w:cs="Arial"/>
          <w:shd w:val="clear" w:color="auto" w:fill="FFFFFF"/>
        </w:rPr>
        <w:t xml:space="preserve">, </w:t>
      </w:r>
      <w:proofErr w:type="spellStart"/>
      <w:r w:rsidR="00770277">
        <w:rPr>
          <w:rStyle w:val="Strong"/>
          <w:rFonts w:ascii="Trebuchet MS" w:hAnsi="Trebuchet MS" w:cs="Arial"/>
          <w:shd w:val="clear" w:color="auto" w:fill="FFFFFF"/>
        </w:rPr>
        <w:t>reprezentând</w:t>
      </w:r>
      <w:proofErr w:type="spellEnd"/>
      <w:r w:rsidR="00770277">
        <w:rPr>
          <w:rStyle w:val="Strong"/>
          <w:rFonts w:ascii="Trebuchet MS" w:hAnsi="Trebuchet MS" w:cs="Arial"/>
          <w:shd w:val="clear" w:color="auto" w:fill="FFFFFF"/>
        </w:rPr>
        <w:t xml:space="preserve"> </w:t>
      </w:r>
      <w:r w:rsidR="00C52098" w:rsidRPr="00C52098">
        <w:rPr>
          <w:rStyle w:val="Strong"/>
          <w:rFonts w:ascii="Trebuchet MS" w:hAnsi="Trebuchet MS" w:cs="Arial"/>
          <w:shd w:val="clear" w:color="auto" w:fill="FFFFFF"/>
        </w:rPr>
        <w:t>86,</w:t>
      </w:r>
      <w:r w:rsidR="002029AD">
        <w:rPr>
          <w:rStyle w:val="Strong"/>
          <w:rFonts w:ascii="Trebuchet MS" w:hAnsi="Trebuchet MS" w:cs="Arial"/>
          <w:shd w:val="clear" w:color="auto" w:fill="FFFFFF"/>
        </w:rPr>
        <w:t>44</w:t>
      </w:r>
      <w:r w:rsidR="00DD52AA" w:rsidRPr="00C52098">
        <w:rPr>
          <w:rStyle w:val="Strong"/>
          <w:rFonts w:ascii="Trebuchet MS" w:hAnsi="Trebuchet MS" w:cs="Arial"/>
          <w:shd w:val="clear" w:color="auto" w:fill="FFFFFF"/>
        </w:rPr>
        <w:t xml:space="preserve"> </w:t>
      </w:r>
      <w:r w:rsidR="00770277">
        <w:rPr>
          <w:rStyle w:val="Strong"/>
          <w:rFonts w:ascii="Trebuchet MS" w:hAnsi="Trebuchet MS" w:cs="Arial"/>
          <w:shd w:val="clear" w:color="auto" w:fill="FFFFFF"/>
        </w:rPr>
        <w:t xml:space="preserve">%, </w:t>
      </w:r>
      <w:proofErr w:type="spellStart"/>
      <w:r w:rsidR="00770277">
        <w:rPr>
          <w:rStyle w:val="Strong"/>
          <w:rFonts w:ascii="Trebuchet MS" w:hAnsi="Trebuchet MS" w:cs="Arial"/>
          <w:shd w:val="clear" w:color="auto" w:fill="FFFFFF"/>
        </w:rPr>
        <w:t>d</w:t>
      </w:r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in</w:t>
      </w:r>
      <w:r w:rsidR="00770277">
        <w:rPr>
          <w:rFonts w:ascii="Trebuchet MS" w:hAnsi="Trebuchet MS" w:cs="Arial"/>
          <w:b/>
          <w:bCs/>
          <w:shd w:val="clear" w:color="auto" w:fill="FFFFFF"/>
        </w:rPr>
        <w:t>tre</w:t>
      </w:r>
      <w:proofErr w:type="spellEnd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cei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1807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candidaț</w:t>
      </w:r>
      <w:r w:rsidR="000864A7" w:rsidRPr="00C52098">
        <w:rPr>
          <w:rFonts w:ascii="Trebuchet MS" w:hAnsi="Trebuchet MS" w:cs="Arial"/>
          <w:b/>
          <w:bCs/>
          <w:shd w:val="clear" w:color="auto" w:fill="FFFFFF"/>
        </w:rPr>
        <w:t>i</w:t>
      </w:r>
      <w:proofErr w:type="spellEnd"/>
      <w:r w:rsidR="000864A7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r w:rsidR="00E06335" w:rsidRPr="00C52098">
        <w:rPr>
          <w:rFonts w:ascii="Trebuchet MS" w:hAnsi="Trebuchet MS" w:cs="Arial"/>
          <w:b/>
          <w:bCs/>
          <w:shd w:val="clear" w:color="auto" w:fill="FFFFFF"/>
        </w:rPr>
        <w:t xml:space="preserve">cu </w:t>
      </w:r>
      <w:proofErr w:type="spellStart"/>
      <w:r w:rsidR="00E06335" w:rsidRPr="00C52098">
        <w:rPr>
          <w:rFonts w:ascii="Trebuchet MS" w:hAnsi="Trebuchet MS" w:cs="Arial"/>
          <w:b/>
          <w:bCs/>
          <w:shd w:val="clear" w:color="auto" w:fill="FFFFFF"/>
        </w:rPr>
        <w:t>drept</w:t>
      </w:r>
      <w:proofErr w:type="spellEnd"/>
      <w:r w:rsidR="00E06335" w:rsidRPr="00C52098">
        <w:rPr>
          <w:rFonts w:ascii="Trebuchet MS" w:hAnsi="Trebuchet MS" w:cs="Arial"/>
          <w:b/>
          <w:bCs/>
          <w:shd w:val="clear" w:color="auto" w:fill="FFFFFF"/>
        </w:rPr>
        <w:t xml:space="preserve"> de </w:t>
      </w:r>
      <w:proofErr w:type="spellStart"/>
      <w:r w:rsidR="00E06335" w:rsidRPr="00C52098">
        <w:rPr>
          <w:rFonts w:ascii="Trebuchet MS" w:hAnsi="Trebuchet MS" w:cs="Arial"/>
          <w:b/>
          <w:bCs/>
          <w:shd w:val="clear" w:color="auto" w:fill="FFFFFF"/>
        </w:rPr>
        <w:t>parti</w:t>
      </w:r>
      <w:r w:rsidR="009948DB" w:rsidRPr="00C52098">
        <w:rPr>
          <w:rFonts w:ascii="Trebuchet MS" w:hAnsi="Trebuchet MS" w:cs="Arial"/>
          <w:b/>
          <w:bCs/>
          <w:shd w:val="clear" w:color="auto" w:fill="FFFFFF"/>
        </w:rPr>
        <w:t>c</w:t>
      </w:r>
      <w:r w:rsidR="00E06335" w:rsidRPr="00C52098">
        <w:rPr>
          <w:rFonts w:ascii="Trebuchet MS" w:hAnsi="Trebuchet MS" w:cs="Arial"/>
          <w:b/>
          <w:bCs/>
          <w:shd w:val="clear" w:color="auto" w:fill="FFFFFF"/>
        </w:rPr>
        <w:t>ipare</w:t>
      </w:r>
      <w:proofErr w:type="spellEnd"/>
      <w:r w:rsidR="00A0711F" w:rsidRPr="00C52098">
        <w:rPr>
          <w:rFonts w:ascii="Trebuchet MS" w:hAnsi="Trebuchet MS" w:cs="Arial"/>
          <w:b/>
          <w:bCs/>
          <w:shd w:val="clear" w:color="auto" w:fill="FFFFFF"/>
        </w:rPr>
        <w:t xml:space="preserve"> la </w:t>
      </w:r>
      <w:proofErr w:type="spellStart"/>
      <w:r w:rsidR="00A0711F" w:rsidRPr="00C52098">
        <w:rPr>
          <w:rFonts w:ascii="Trebuchet MS" w:hAnsi="Trebuchet MS" w:cs="Arial"/>
          <w:b/>
          <w:bCs/>
          <w:shd w:val="clear" w:color="auto" w:fill="FFFFFF"/>
        </w:rPr>
        <w:t>aceast</w:t>
      </w:r>
      <w:proofErr w:type="spellEnd"/>
      <w:r w:rsidR="00A0711F" w:rsidRPr="00C52098">
        <w:rPr>
          <w:rFonts w:ascii="Trebuchet MS" w:hAnsi="Trebuchet MS" w:cs="Arial"/>
          <w:b/>
          <w:bCs/>
          <w:shd w:val="clear" w:color="auto" w:fill="FFFFFF"/>
          <w:lang w:val="ro-RO"/>
        </w:rPr>
        <w:t>ă probă scrisă</w:t>
      </w:r>
      <w:r w:rsidR="00E06335" w:rsidRPr="00C52098">
        <w:rPr>
          <w:rFonts w:ascii="Trebuchet MS" w:hAnsi="Trebuchet MS" w:cs="Arial"/>
          <w:b/>
          <w:bCs/>
          <w:shd w:val="clear" w:color="auto" w:fill="FFFFFF"/>
        </w:rPr>
        <w:t>.</w:t>
      </w:r>
    </w:p>
    <w:p w14:paraId="35062FAB" w14:textId="788517C0" w:rsidR="00C26931" w:rsidRPr="00C52098" w:rsidRDefault="00E06335" w:rsidP="006B22EE">
      <w:pPr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proofErr w:type="spellStart"/>
      <w:r w:rsidRPr="00C52098">
        <w:rPr>
          <w:rFonts w:ascii="Trebuchet MS" w:hAnsi="Trebuchet MS" w:cs="Arial"/>
          <w:shd w:val="clear" w:color="auto" w:fill="FFFFFF"/>
        </w:rPr>
        <w:t>Precizăm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shd w:val="clear" w:color="auto" w:fill="FFFFFF"/>
        </w:rPr>
        <w:t>faptul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shd w:val="clear" w:color="auto" w:fill="FFFFFF"/>
        </w:rPr>
        <w:t>că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shd w:val="clear" w:color="auto" w:fill="FFFFFF"/>
        </w:rPr>
        <w:t>în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shd w:val="clear" w:color="auto" w:fill="FFFFFF"/>
        </w:rPr>
        <w:t>județul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shd w:val="clear" w:color="auto" w:fill="FFFFFF"/>
        </w:rPr>
        <w:t>Cluj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>,</w:t>
      </w:r>
      <w:r w:rsidR="000F3BE4" w:rsidRPr="00C52098">
        <w:rPr>
          <w:rFonts w:ascii="Trebuchet MS" w:hAnsi="Trebuchet MS" w:cs="Arial"/>
          <w:shd w:val="clear" w:color="auto" w:fill="FFFFFF"/>
        </w:rPr>
        <w:t xml:space="preserve"> s-au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înscris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pentru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susținerea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concursului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național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de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ocupare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a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posturilor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didactice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>/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catedrelor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vacante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>/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rezervate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din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învăţământul</w:t>
      </w:r>
      <w:proofErr w:type="spellEnd"/>
      <w:r w:rsidR="000F3BE4" w:rsidRPr="00C52098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0F3BE4" w:rsidRPr="00C52098">
        <w:rPr>
          <w:rFonts w:ascii="Trebuchet MS" w:hAnsi="Trebuchet MS" w:cs="Arial"/>
          <w:shd w:val="clear" w:color="auto" w:fill="FFFFFF"/>
        </w:rPr>
        <w:t>preuniversitar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un </w:t>
      </w:r>
      <w:proofErr w:type="spellStart"/>
      <w:r w:rsidRPr="00C52098">
        <w:rPr>
          <w:rFonts w:ascii="Trebuchet MS" w:hAnsi="Trebuchet MS" w:cs="Arial"/>
          <w:shd w:val="clear" w:color="auto" w:fill="FFFFFF"/>
        </w:rPr>
        <w:t>număr</w:t>
      </w:r>
      <w:proofErr w:type="spellEnd"/>
      <w:r w:rsidRPr="00C52098">
        <w:rPr>
          <w:rFonts w:ascii="Trebuchet MS" w:hAnsi="Trebuchet MS" w:cs="Arial"/>
          <w:shd w:val="clear" w:color="auto" w:fill="FFFFFF"/>
        </w:rPr>
        <w:t xml:space="preserve"> de</w:t>
      </w:r>
      <w:r w:rsidR="009948DB" w:rsidRPr="00C52098">
        <w:rPr>
          <w:rFonts w:ascii="Trebuchet MS" w:hAnsi="Trebuchet MS" w:cs="Arial"/>
          <w:shd w:val="clear" w:color="auto" w:fill="FFFFFF"/>
        </w:rPr>
        <w:t xml:space="preserve"> </w:t>
      </w:r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 xml:space="preserve">1.874 de </w:t>
      </w:r>
      <w:proofErr w:type="spellStart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candidați</w:t>
      </w:r>
      <w:proofErr w:type="spellEnd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dintre</w:t>
      </w:r>
      <w:proofErr w:type="spellEnd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 xml:space="preserve"> care 384 </w:t>
      </w:r>
      <w:proofErr w:type="spellStart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candidați</w:t>
      </w:r>
      <w:proofErr w:type="spellEnd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sunt</w:t>
      </w:r>
      <w:proofErr w:type="spellEnd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 xml:space="preserve"> din </w:t>
      </w:r>
      <w:proofErr w:type="spellStart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promoția</w:t>
      </w:r>
      <w:proofErr w:type="spellEnd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curentă</w:t>
      </w:r>
      <w:proofErr w:type="spellEnd"/>
      <w:r w:rsidR="006B22EE" w:rsidRPr="00C52098">
        <w:rPr>
          <w:rFonts w:ascii="Trebuchet MS" w:eastAsia="Times New Roman" w:hAnsi="Trebuchet MS"/>
          <w:b/>
          <w:bCs/>
          <w:sz w:val="24"/>
          <w:szCs w:val="24"/>
        </w:rPr>
        <w:t>.</w:t>
      </w:r>
    </w:p>
    <w:p w14:paraId="0585627B" w14:textId="25CBE3AC" w:rsidR="00F72214" w:rsidRPr="00C52098" w:rsidRDefault="00A202AC" w:rsidP="00F72214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hd w:val="clear" w:color="auto" w:fill="FFFFFF"/>
        </w:rPr>
      </w:pPr>
      <w:proofErr w:type="spellStart"/>
      <w:r w:rsidRPr="00C52098">
        <w:rPr>
          <w:rFonts w:ascii="Trebuchet MS" w:hAnsi="Trebuchet MS" w:cs="Arial"/>
          <w:b/>
          <w:bCs/>
          <w:shd w:val="clear" w:color="auto" w:fill="FFFFFF"/>
        </w:rPr>
        <w:t>În</w:t>
      </w:r>
      <w:proofErr w:type="spellEnd"/>
      <w:r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b/>
          <w:bCs/>
          <w:shd w:val="clear" w:color="auto" w:fill="FFFFFF"/>
        </w:rPr>
        <w:t>județul</w:t>
      </w:r>
      <w:proofErr w:type="spellEnd"/>
      <w:r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b/>
          <w:bCs/>
          <w:shd w:val="clear" w:color="auto" w:fill="FFFFFF"/>
        </w:rPr>
        <w:t>Cluj</w:t>
      </w:r>
      <w:proofErr w:type="spellEnd"/>
      <w:r w:rsidRPr="00C52098">
        <w:rPr>
          <w:rFonts w:ascii="Trebuchet MS" w:hAnsi="Trebuchet MS" w:cs="Arial"/>
          <w:b/>
          <w:bCs/>
          <w:shd w:val="clear" w:color="auto" w:fill="FFFFFF"/>
        </w:rPr>
        <w:t xml:space="preserve"> nu s-au </w:t>
      </w:r>
      <w:proofErr w:type="spellStart"/>
      <w:r w:rsidRPr="00C52098">
        <w:rPr>
          <w:rFonts w:ascii="Trebuchet MS" w:hAnsi="Trebuchet MS" w:cs="Arial"/>
          <w:b/>
          <w:bCs/>
          <w:shd w:val="clear" w:color="auto" w:fill="FFFFFF"/>
        </w:rPr>
        <w:t>înregistrat</w:t>
      </w:r>
      <w:proofErr w:type="spellEnd"/>
      <w:r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b/>
          <w:bCs/>
          <w:shd w:val="clear" w:color="auto" w:fill="FFFFFF"/>
        </w:rPr>
        <w:t>situații</w:t>
      </w:r>
      <w:proofErr w:type="spellEnd"/>
      <w:r w:rsidRPr="00C52098">
        <w:rPr>
          <w:rFonts w:ascii="Trebuchet MS" w:hAnsi="Trebuchet MS" w:cs="Arial"/>
          <w:b/>
          <w:bCs/>
          <w:shd w:val="clear" w:color="auto" w:fill="FFFFFF"/>
        </w:rPr>
        <w:t xml:space="preserve"> de </w:t>
      </w:r>
      <w:proofErr w:type="spellStart"/>
      <w:r w:rsidR="00F72214" w:rsidRPr="00C52098">
        <w:rPr>
          <w:rFonts w:ascii="Trebuchet MS" w:hAnsi="Trebuchet MS" w:cs="Arial"/>
          <w:b/>
          <w:bCs/>
          <w:shd w:val="clear" w:color="auto" w:fill="FFFFFF"/>
        </w:rPr>
        <w:t>candidaţi</w:t>
      </w:r>
      <w:proofErr w:type="spellEnd"/>
      <w:r w:rsidR="00F72214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F72214" w:rsidRPr="00C52098">
        <w:rPr>
          <w:rFonts w:ascii="Trebuchet MS" w:hAnsi="Trebuchet MS" w:cs="Arial"/>
          <w:b/>
          <w:bCs/>
          <w:shd w:val="clear" w:color="auto" w:fill="FFFFFF"/>
        </w:rPr>
        <w:t>eliminaţi</w:t>
      </w:r>
      <w:proofErr w:type="spellEnd"/>
      <w:r w:rsidR="00F72214" w:rsidRPr="00C52098">
        <w:rPr>
          <w:rFonts w:ascii="Trebuchet MS" w:hAnsi="Trebuchet MS" w:cs="Arial"/>
          <w:b/>
          <w:bCs/>
          <w:shd w:val="clear" w:color="auto" w:fill="FFFFFF"/>
        </w:rPr>
        <w:t xml:space="preserve"> din </w:t>
      </w:r>
      <w:proofErr w:type="spellStart"/>
      <w:r w:rsidR="00F72214" w:rsidRPr="00C52098">
        <w:rPr>
          <w:rFonts w:ascii="Trebuchet MS" w:hAnsi="Trebuchet MS" w:cs="Arial"/>
          <w:b/>
          <w:bCs/>
          <w:shd w:val="clear" w:color="auto" w:fill="FFFFFF"/>
        </w:rPr>
        <w:t>examen</w:t>
      </w:r>
      <w:proofErr w:type="spellEnd"/>
      <w:r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Pr="00C52098">
        <w:rPr>
          <w:rFonts w:ascii="Trebuchet MS" w:hAnsi="Trebuchet MS" w:cs="Arial"/>
          <w:b/>
          <w:bCs/>
          <w:shd w:val="clear" w:color="auto" w:fill="FFFFFF"/>
        </w:rPr>
        <w:t>pentru</w:t>
      </w:r>
      <w:proofErr w:type="spellEnd"/>
      <w:r w:rsidR="00F72214" w:rsidRPr="00C52098">
        <w:rPr>
          <w:rStyle w:val="Strong"/>
          <w:rFonts w:ascii="Trebuchet MS" w:hAnsi="Trebuchet MS" w:cs="Arial"/>
          <w:b w:val="0"/>
          <w:bCs w:val="0"/>
          <w:shd w:val="clear" w:color="auto" w:fill="FFFFFF"/>
        </w:rPr>
        <w:t xml:space="preserve"> </w:t>
      </w:r>
      <w:proofErr w:type="spellStart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>fraudă</w:t>
      </w:r>
      <w:proofErr w:type="spellEnd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>sau</w:t>
      </w:r>
      <w:proofErr w:type="spellEnd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>tentativă</w:t>
      </w:r>
      <w:proofErr w:type="spellEnd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 xml:space="preserve"> de </w:t>
      </w:r>
      <w:proofErr w:type="spellStart"/>
      <w:r w:rsidR="00F72214" w:rsidRPr="00C52098">
        <w:rPr>
          <w:rStyle w:val="Strong"/>
          <w:rFonts w:ascii="Trebuchet MS" w:hAnsi="Trebuchet MS" w:cs="Arial"/>
          <w:shd w:val="clear" w:color="auto" w:fill="FFFFFF"/>
        </w:rPr>
        <w:t>fraudă</w:t>
      </w:r>
      <w:proofErr w:type="spellEnd"/>
      <w:r w:rsidR="00770277">
        <w:rPr>
          <w:rStyle w:val="Strong"/>
          <w:rFonts w:ascii="Trebuchet MS" w:hAnsi="Trebuchet MS" w:cs="Arial"/>
          <w:shd w:val="clear" w:color="auto" w:fill="FFFFFF"/>
        </w:rPr>
        <w:t xml:space="preserve">, </w:t>
      </w:r>
      <w:proofErr w:type="spellStart"/>
      <w:r w:rsidR="00770277">
        <w:rPr>
          <w:rStyle w:val="Strong"/>
          <w:rFonts w:ascii="Trebuchet MS" w:hAnsi="Trebuchet MS" w:cs="Arial"/>
          <w:shd w:val="clear" w:color="auto" w:fill="FFFFFF"/>
        </w:rPr>
        <w:t>iar</w:t>
      </w:r>
      <w:proofErr w:type="spellEnd"/>
      <w:r w:rsidR="00770277">
        <w:rPr>
          <w:rStyle w:val="Strong"/>
          <w:rFonts w:ascii="Trebuchet MS" w:hAnsi="Trebuchet MS" w:cs="Arial"/>
          <w:shd w:val="clear" w:color="auto" w:fill="FFFFFF"/>
        </w:rPr>
        <w:t xml:space="preserve"> </w:t>
      </w:r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245</w:t>
      </w:r>
      <w:r w:rsidR="009948DB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>dintre</w:t>
      </w:r>
      <w:proofErr w:type="spellEnd"/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>candidaţi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 xml:space="preserve">au </w:t>
      </w:r>
      <w:proofErr w:type="spellStart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optat</w:t>
      </w:r>
      <w:proofErr w:type="spellEnd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pentru</w:t>
      </w:r>
      <w:proofErr w:type="spellEnd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 xml:space="preserve"> a se</w:t>
      </w:r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>retra</w:t>
      </w:r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ge</w:t>
      </w:r>
      <w:proofErr w:type="spellEnd"/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 xml:space="preserve"> din motive </w:t>
      </w:r>
      <w:proofErr w:type="spellStart"/>
      <w:r w:rsidR="00BC7A5D" w:rsidRPr="00C52098">
        <w:rPr>
          <w:rFonts w:ascii="Trebuchet MS" w:hAnsi="Trebuchet MS" w:cs="Arial"/>
          <w:b/>
          <w:bCs/>
          <w:shd w:val="clear" w:color="auto" w:fill="FFFFFF"/>
        </w:rPr>
        <w:t>personale</w:t>
      </w:r>
      <w:proofErr w:type="spellEnd"/>
      <w:r w:rsidR="00C52098" w:rsidRPr="00C52098">
        <w:rPr>
          <w:rFonts w:ascii="Trebuchet MS" w:hAnsi="Trebuchet MS" w:cs="Arial"/>
          <w:b/>
          <w:bCs/>
          <w:shd w:val="clear" w:color="auto" w:fill="FFFFFF"/>
        </w:rPr>
        <w:t>/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medicale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,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în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conformitate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cu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prevederile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legislației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în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proofErr w:type="spellStart"/>
      <w:r w:rsidR="00770277">
        <w:rPr>
          <w:rFonts w:ascii="Trebuchet MS" w:hAnsi="Trebuchet MS" w:cs="Arial"/>
          <w:b/>
          <w:bCs/>
          <w:shd w:val="clear" w:color="auto" w:fill="FFFFFF"/>
        </w:rPr>
        <w:t>vigoare</w:t>
      </w:r>
      <w:proofErr w:type="spellEnd"/>
      <w:r w:rsidR="00770277">
        <w:rPr>
          <w:rFonts w:ascii="Trebuchet MS" w:hAnsi="Trebuchet MS" w:cs="Arial"/>
          <w:b/>
          <w:bCs/>
          <w:shd w:val="clear" w:color="auto" w:fill="FFFFFF"/>
        </w:rPr>
        <w:t>.</w:t>
      </w:r>
    </w:p>
    <w:p w14:paraId="25CE1930" w14:textId="3817F269" w:rsidR="0056420E" w:rsidRPr="004D665E" w:rsidRDefault="004D665E" w:rsidP="0056420E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Subiectele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traducerea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acestora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limbile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minorităților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naționale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precum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baremele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de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evaluare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pentru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totalul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celor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160 de discipline de concurs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sunt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asigurate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de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către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Centrul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Național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de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Politici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Evaluare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Educație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="00E732BB"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 w:rsidR="00E732B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r w:rsidR="00A0711F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au </w:t>
      </w:r>
      <w:proofErr w:type="spellStart"/>
      <w:r w:rsidR="00A0711F">
        <w:rPr>
          <w:rFonts w:ascii="Trebuchet MS" w:eastAsia="Times New Roman" w:hAnsi="Trebuchet MS"/>
          <w:bCs/>
          <w:sz w:val="24"/>
          <w:szCs w:val="24"/>
          <w:lang w:eastAsia="en-GB"/>
        </w:rPr>
        <w:t>fost</w:t>
      </w:r>
      <w:proofErr w:type="spellEnd"/>
      <w:r w:rsidR="00A0711F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="00A0711F">
        <w:rPr>
          <w:rFonts w:ascii="Trebuchet MS" w:eastAsia="Times New Roman" w:hAnsi="Trebuchet MS"/>
          <w:bCs/>
          <w:sz w:val="24"/>
          <w:szCs w:val="24"/>
          <w:lang w:eastAsia="en-GB"/>
        </w:rPr>
        <w:t>publicate</w:t>
      </w:r>
      <w:proofErr w:type="spellEnd"/>
      <w:r w:rsidR="00A0711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pe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site-</w:t>
      </w:r>
      <w:proofErr w:type="spellStart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>ul</w:t>
      </w:r>
      <w:proofErr w:type="spellEnd"/>
      <w:r w:rsidRPr="009948DB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hyperlink r:id="rId8" w:history="1">
        <w:r w:rsidRPr="009948DB">
          <w:rPr>
            <w:rStyle w:val="Hyperlink"/>
            <w:rFonts w:ascii="Trebuchet MS" w:eastAsia="Times New Roman" w:hAnsi="Trebuchet MS"/>
            <w:bCs/>
            <w:sz w:val="24"/>
            <w:szCs w:val="24"/>
            <w:lang w:eastAsia="en-GB"/>
          </w:rPr>
          <w:t>www.</w:t>
        </w:r>
        <w:r w:rsidRPr="009948DB">
          <w:rPr>
            <w:rStyle w:val="Hyperlink"/>
            <w:rFonts w:ascii="Trebuchet MS" w:hAnsi="Trebuchet MS" w:cs="Arial"/>
            <w:sz w:val="24"/>
            <w:szCs w:val="24"/>
          </w:rPr>
          <w:t>subiecte.edu.ro</w:t>
        </w:r>
      </w:hyperlink>
      <w:r w:rsidRPr="009948DB">
        <w:rPr>
          <w:rFonts w:ascii="Trebuchet MS" w:hAnsi="Trebuchet MS" w:cs="Arial"/>
          <w:sz w:val="24"/>
          <w:szCs w:val="24"/>
        </w:rPr>
        <w:t>,</w:t>
      </w:r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după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susținerea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probei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scrise</w:t>
      </w:r>
      <w:proofErr w:type="spellEnd"/>
      <w:r w:rsidR="00770277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 w:rsidR="00770277">
        <w:rPr>
          <w:rFonts w:ascii="Trebuchet MS" w:eastAsia="Times New Roman" w:hAnsi="Trebuchet MS"/>
          <w:bCs/>
          <w:sz w:val="24"/>
          <w:szCs w:val="24"/>
          <w:lang w:eastAsia="en-GB"/>
        </w:rPr>
        <w:t>astăzi</w:t>
      </w:r>
      <w:proofErr w:type="spellEnd"/>
      <w:r w:rsidR="00770277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17 </w:t>
      </w:r>
      <w:proofErr w:type="spellStart"/>
      <w:r w:rsidR="00770277">
        <w:rPr>
          <w:rFonts w:ascii="Trebuchet MS" w:eastAsia="Times New Roman" w:hAnsi="Trebuchet MS"/>
          <w:bCs/>
          <w:sz w:val="24"/>
          <w:szCs w:val="24"/>
          <w:lang w:eastAsia="en-GB"/>
        </w:rPr>
        <w:t>iulie</w:t>
      </w:r>
      <w:proofErr w:type="spellEnd"/>
      <w:r w:rsidR="00770277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2024.</w:t>
      </w:r>
    </w:p>
    <w:p w14:paraId="56D2407D" w14:textId="536768D3" w:rsidR="006B22EE" w:rsidRDefault="006B22EE" w:rsidP="006B22EE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Primele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rezultate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proba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scrisă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vor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fi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afișate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data de 23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iulie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2024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sediul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Inspectoratului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Cluj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> 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site-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ul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> </w:t>
      </w:r>
      <w:hyperlink r:id="rId9" w:history="1">
        <w:r w:rsidRPr="00734DD7">
          <w:rPr>
            <w:rStyle w:val="Hyperlink"/>
            <w:rFonts w:ascii="Trebuchet MS" w:eastAsia="Times New Roman" w:hAnsi="Trebuchet MS"/>
            <w:sz w:val="24"/>
            <w:szCs w:val="24"/>
            <w:lang w:eastAsia="en-GB"/>
          </w:rPr>
          <w:t>http://titularizare.edu.ro</w:t>
        </w:r>
      </w:hyperlink>
      <w:r w:rsidRPr="00734DD7">
        <w:rPr>
          <w:rStyle w:val="Hyperlink"/>
        </w:rPr>
        <w:t>.</w:t>
      </w:r>
      <w:r>
        <w:rPr>
          <w:rFonts w:ascii="Trebuchet MS" w:eastAsia="Times New Roman" w:hAnsi="Trebuchet MS"/>
          <w:sz w:val="24"/>
          <w:szCs w:val="24"/>
          <w:lang w:eastAsia="en-GB"/>
        </w:rPr>
        <w:t> </w:t>
      </w:r>
    </w:p>
    <w:p w14:paraId="5B00D9E5" w14:textId="77777777" w:rsidR="006B22EE" w:rsidRDefault="006B22EE" w:rsidP="006B22EE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Contestațiile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se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depun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scris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sediul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Inspectoratului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Cluj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sau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se transmit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prin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poștă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electronică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scanat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adresa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e-mail: </w:t>
      </w:r>
      <w:hyperlink r:id="rId10" w:history="1">
        <w:r w:rsidRPr="00922737">
          <w:rPr>
            <w:rStyle w:val="Hyperlink"/>
            <w:rFonts w:ascii="Trebuchet MS" w:eastAsia="Times New Roman" w:hAnsi="Trebuchet MS"/>
            <w:sz w:val="24"/>
            <w:szCs w:val="24"/>
            <w:lang w:eastAsia="en-GB"/>
          </w:rPr>
          <w:t>contact@isjcj.ro</w:t>
        </w:r>
      </w:hyperlink>
      <w:r>
        <w:rPr>
          <w:rFonts w:ascii="Trebuchet MS" w:eastAsia="Times New Roman" w:hAnsi="Trebuchet MS"/>
          <w:sz w:val="24"/>
          <w:szCs w:val="24"/>
          <w:lang w:eastAsia="en-GB"/>
        </w:rPr>
        <w:t xml:space="preserve"> 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zilele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23 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iulie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2024,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după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afișarea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rezultatelor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până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ora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21:00,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respectiv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data de 24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iulie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2024,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până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ora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12:00.</w:t>
      </w:r>
    </w:p>
    <w:p w14:paraId="4AB401E7" w14:textId="77777777" w:rsidR="006B22EE" w:rsidRDefault="006B22EE" w:rsidP="006B22EE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Rezultatele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finale se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vor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afișa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sediul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Inspectoratului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Școlar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Cluj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site-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ul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hyperlink r:id="rId11" w:history="1">
        <w:r>
          <w:rPr>
            <w:rStyle w:val="Hyperlink"/>
            <w:rFonts w:ascii="Trebuchet MS" w:eastAsia="Times New Roman" w:hAnsi="Trebuchet MS"/>
            <w:bCs/>
            <w:sz w:val="24"/>
            <w:szCs w:val="24"/>
            <w:lang w:eastAsia="en-GB"/>
          </w:rPr>
          <w:t>http://titularizare.edu.ro</w:t>
        </w:r>
      </w:hyperlink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data de 31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iulie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2024</w:t>
      </w:r>
      <w:r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76B9E158" w14:textId="692E76EA" w:rsidR="006B22EE" w:rsidRDefault="006B22EE" w:rsidP="006B22EE">
      <w:pPr>
        <w:spacing w:after="150" w:line="24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angajarea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durată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nedeterminată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titularizare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candidații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trebuie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obțină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proba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scrisă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minimum nota 7.</w:t>
      </w:r>
      <w:r>
        <w:rPr>
          <w:rFonts w:ascii="Trebuchet MS" w:eastAsia="Times New Roman" w:hAnsi="Trebuchet MS"/>
          <w:sz w:val="24"/>
          <w:szCs w:val="24"/>
          <w:lang w:eastAsia="en-GB"/>
        </w:rPr>
        <w:t>00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șapte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angajarea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durată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determin</w:t>
      </w:r>
      <w:r w:rsidR="00770277">
        <w:rPr>
          <w:rFonts w:ascii="Trebuchet MS" w:eastAsia="Times New Roman" w:hAnsi="Trebuchet MS"/>
          <w:sz w:val="24"/>
          <w:szCs w:val="24"/>
          <w:lang w:eastAsia="en-GB"/>
        </w:rPr>
        <w:t>ată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suplinire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>), minimum nota 5.</w:t>
      </w:r>
      <w:r>
        <w:rPr>
          <w:rFonts w:ascii="Trebuchet MS" w:eastAsia="Times New Roman" w:hAnsi="Trebuchet MS"/>
          <w:sz w:val="24"/>
          <w:szCs w:val="24"/>
          <w:lang w:eastAsia="en-GB"/>
        </w:rPr>
        <w:t>00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cinci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). </w:t>
      </w:r>
    </w:p>
    <w:p w14:paraId="5406D26C" w14:textId="3AA8833B" w:rsidR="006B22EE" w:rsidRDefault="006B22EE" w:rsidP="006B22EE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Repartizarea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candidaților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pe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posturi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în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ordinea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descrescătoare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a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notelor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obținute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la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proba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scrisă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,</w:t>
      </w:r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se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realizează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ședințe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publice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organizate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către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Inspectoratul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Școl</w:t>
      </w:r>
      <w:r w:rsidR="00770277">
        <w:rPr>
          <w:rFonts w:ascii="Trebuchet MS" w:eastAsia="Times New Roman" w:hAnsi="Trebuchet MS"/>
          <w:sz w:val="24"/>
          <w:szCs w:val="24"/>
          <w:lang w:eastAsia="en-GB"/>
        </w:rPr>
        <w:t>ar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Județean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Cluj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770277">
        <w:rPr>
          <w:rFonts w:ascii="Trebuchet MS" w:eastAsia="Times New Roman" w:hAnsi="Trebuchet MS"/>
          <w:sz w:val="24"/>
          <w:szCs w:val="24"/>
          <w:lang w:eastAsia="en-GB"/>
        </w:rPr>
        <w:t>perioada</w:t>
      </w:r>
      <w:proofErr w:type="spellEnd"/>
      <w:r w:rsidR="00770277">
        <w:rPr>
          <w:rFonts w:ascii="Trebuchet MS" w:eastAsia="Times New Roman" w:hAnsi="Trebuchet MS"/>
          <w:sz w:val="24"/>
          <w:szCs w:val="24"/>
          <w:lang w:eastAsia="en-GB"/>
        </w:rPr>
        <w:t xml:space="preserve"> 1–</w:t>
      </w:r>
      <w:r>
        <w:rPr>
          <w:rFonts w:ascii="Trebuchet MS" w:eastAsia="Times New Roman" w:hAnsi="Trebuchet MS"/>
          <w:sz w:val="24"/>
          <w:szCs w:val="24"/>
          <w:lang w:eastAsia="en-GB"/>
        </w:rPr>
        <w:t>30 august 2024.</w:t>
      </w:r>
    </w:p>
    <w:p w14:paraId="0268B86C" w14:textId="0677A8F5" w:rsidR="006B22EE" w:rsidRPr="006B22EE" w:rsidRDefault="006B22EE" w:rsidP="006B22EE">
      <w:pPr>
        <w:jc w:val="both"/>
        <w:rPr>
          <w:rStyle w:val="Hyperlink"/>
          <w:rFonts w:ascii="Trebuchet MS" w:hAnsi="Trebuchet MS"/>
          <w:b/>
          <w:sz w:val="24"/>
          <w:szCs w:val="24"/>
          <w:lang w:eastAsia="en-GB"/>
        </w:rPr>
      </w:pP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Toate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informațiile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precum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>alendarul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complet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al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mobilității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personalului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didactic din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învățământul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preuniversitar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sunt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disponibile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pe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site-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ul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Inspectoratului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Școlar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Județean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Cluj</w:t>
      </w:r>
      <w:proofErr w:type="spellEnd"/>
      <w:r w:rsidRPr="00734DD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_ </w:t>
      </w:r>
      <w:hyperlink r:id="rId12" w:history="1">
        <w:r w:rsidRPr="006B22EE">
          <w:rPr>
            <w:rStyle w:val="Hyperlink"/>
            <w:rFonts w:ascii="Trebuchet MS" w:eastAsia="Times New Roman" w:hAnsi="Trebuchet MS"/>
            <w:b/>
            <w:bCs/>
            <w:sz w:val="24"/>
            <w:szCs w:val="24"/>
            <w:lang w:eastAsia="en-GB"/>
          </w:rPr>
          <w:t>https</w:t>
        </w:r>
        <w:r w:rsidRPr="006B22EE">
          <w:rPr>
            <w:rStyle w:val="Hyperlink"/>
            <w:rFonts w:ascii="Trebuchet MS" w:hAnsi="Trebuchet MS"/>
            <w:b/>
            <w:sz w:val="24"/>
            <w:szCs w:val="24"/>
            <w:lang w:eastAsia="en-GB"/>
          </w:rPr>
          <w:t>://www.isjcj.ro/resurse-umane/mobilitate-personal/</w:t>
        </w:r>
      </w:hyperlink>
      <w:r w:rsidRPr="006B22EE">
        <w:rPr>
          <w:rStyle w:val="Hyperlink"/>
          <w:rFonts w:ascii="Trebuchet MS" w:hAnsi="Trebuchet MS"/>
          <w:b/>
          <w:sz w:val="24"/>
          <w:szCs w:val="24"/>
          <w:lang w:eastAsia="en-GB"/>
        </w:rPr>
        <w:t>.</w:t>
      </w:r>
    </w:p>
    <w:p w14:paraId="1420F925" w14:textId="23E3966F" w:rsidR="006D4765" w:rsidRPr="004D665E" w:rsidRDefault="006B22EE" w:rsidP="004D665E">
      <w:pPr>
        <w:spacing w:after="160"/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 w:rsidRPr="006B22EE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COMUNICARE INSTITUȚIONALĂ, I.Ș.J. CLUJ</w:t>
      </w:r>
      <w:r w:rsidR="009A1D6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</w:t>
      </w:r>
    </w:p>
    <w:sectPr w:rsidR="006D4765" w:rsidRPr="004D665E" w:rsidSect="009A1D65">
      <w:headerReference w:type="first" r:id="rId13"/>
      <w:footerReference w:type="first" r:id="rId14"/>
      <w:pgSz w:w="11907" w:h="16839" w:code="9"/>
      <w:pgMar w:top="-1702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CDBC" w14:textId="77777777" w:rsidR="00670530" w:rsidRDefault="00670530" w:rsidP="00E160F0">
      <w:pPr>
        <w:spacing w:after="0" w:line="240" w:lineRule="auto"/>
      </w:pPr>
      <w:r>
        <w:separator/>
      </w:r>
    </w:p>
  </w:endnote>
  <w:endnote w:type="continuationSeparator" w:id="0">
    <w:p w14:paraId="61F3877D" w14:textId="77777777" w:rsidR="00670530" w:rsidRDefault="0067053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67053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261E02D8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</w:t>
    </w:r>
    <w:hyperlink r:id="rId1" w:history="1">
      <w:r w:rsidR="005C42DF" w:rsidRPr="000B7C6C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5C42DF" w:rsidRPr="000B7C6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107A" w14:textId="77777777" w:rsidR="00670530" w:rsidRDefault="00670530" w:rsidP="00E160F0">
      <w:pPr>
        <w:spacing w:after="0" w:line="240" w:lineRule="auto"/>
      </w:pPr>
      <w:r>
        <w:separator/>
      </w:r>
    </w:p>
  </w:footnote>
  <w:footnote w:type="continuationSeparator" w:id="0">
    <w:p w14:paraId="19E6FF9B" w14:textId="77777777" w:rsidR="00670530" w:rsidRDefault="0067053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4FF1E074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4FF1E074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5"/>
  </w:num>
  <w:num w:numId="44">
    <w:abstractNumId w:val="3"/>
  </w:num>
  <w:num w:numId="45">
    <w:abstractNumId w:val="4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64A7"/>
    <w:rsid w:val="00092EE7"/>
    <w:rsid w:val="000A07B4"/>
    <w:rsid w:val="000A235B"/>
    <w:rsid w:val="000A54C2"/>
    <w:rsid w:val="000B032C"/>
    <w:rsid w:val="000B40AA"/>
    <w:rsid w:val="000B519A"/>
    <w:rsid w:val="000C1689"/>
    <w:rsid w:val="000D1C8F"/>
    <w:rsid w:val="000D60D6"/>
    <w:rsid w:val="000F3BE4"/>
    <w:rsid w:val="000F409C"/>
    <w:rsid w:val="000F5D2E"/>
    <w:rsid w:val="00104134"/>
    <w:rsid w:val="00105F57"/>
    <w:rsid w:val="001200C0"/>
    <w:rsid w:val="001217CA"/>
    <w:rsid w:val="001220DA"/>
    <w:rsid w:val="0013609C"/>
    <w:rsid w:val="0014062F"/>
    <w:rsid w:val="00153ADB"/>
    <w:rsid w:val="00154E6B"/>
    <w:rsid w:val="00155B8D"/>
    <w:rsid w:val="00164EE6"/>
    <w:rsid w:val="00171C9B"/>
    <w:rsid w:val="001722F2"/>
    <w:rsid w:val="00172CA8"/>
    <w:rsid w:val="0017641A"/>
    <w:rsid w:val="00187B9E"/>
    <w:rsid w:val="00187C03"/>
    <w:rsid w:val="001926D4"/>
    <w:rsid w:val="001A178B"/>
    <w:rsid w:val="001A2B49"/>
    <w:rsid w:val="001A6587"/>
    <w:rsid w:val="001C702D"/>
    <w:rsid w:val="001D110E"/>
    <w:rsid w:val="001D361A"/>
    <w:rsid w:val="001D397E"/>
    <w:rsid w:val="001E0B53"/>
    <w:rsid w:val="001F00BF"/>
    <w:rsid w:val="001F50B8"/>
    <w:rsid w:val="001F570E"/>
    <w:rsid w:val="00200340"/>
    <w:rsid w:val="002029AD"/>
    <w:rsid w:val="00207DEC"/>
    <w:rsid w:val="002170A1"/>
    <w:rsid w:val="00220F42"/>
    <w:rsid w:val="00226963"/>
    <w:rsid w:val="00251B80"/>
    <w:rsid w:val="00255F7E"/>
    <w:rsid w:val="002572C2"/>
    <w:rsid w:val="00260C60"/>
    <w:rsid w:val="00270DFD"/>
    <w:rsid w:val="00290E58"/>
    <w:rsid w:val="0029164B"/>
    <w:rsid w:val="00296542"/>
    <w:rsid w:val="002972FA"/>
    <w:rsid w:val="002A4FC0"/>
    <w:rsid w:val="002A6DC7"/>
    <w:rsid w:val="002B12B9"/>
    <w:rsid w:val="002B6CF7"/>
    <w:rsid w:val="002C4574"/>
    <w:rsid w:val="002E5B7E"/>
    <w:rsid w:val="00301B6E"/>
    <w:rsid w:val="00303739"/>
    <w:rsid w:val="00304A1E"/>
    <w:rsid w:val="00310A95"/>
    <w:rsid w:val="00312C4D"/>
    <w:rsid w:val="00323076"/>
    <w:rsid w:val="00327272"/>
    <w:rsid w:val="00336189"/>
    <w:rsid w:val="003406E4"/>
    <w:rsid w:val="00341416"/>
    <w:rsid w:val="003500D0"/>
    <w:rsid w:val="003521FE"/>
    <w:rsid w:val="00352687"/>
    <w:rsid w:val="00361087"/>
    <w:rsid w:val="0036192A"/>
    <w:rsid w:val="0036219A"/>
    <w:rsid w:val="00371B87"/>
    <w:rsid w:val="00377E86"/>
    <w:rsid w:val="00386546"/>
    <w:rsid w:val="00392F63"/>
    <w:rsid w:val="003A082C"/>
    <w:rsid w:val="003A0AAE"/>
    <w:rsid w:val="003A342D"/>
    <w:rsid w:val="003A4A99"/>
    <w:rsid w:val="003A6708"/>
    <w:rsid w:val="003B2AA7"/>
    <w:rsid w:val="003B3BE1"/>
    <w:rsid w:val="003C1DE1"/>
    <w:rsid w:val="003D38C0"/>
    <w:rsid w:val="003D7BC0"/>
    <w:rsid w:val="003F1CE7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61D32"/>
    <w:rsid w:val="004638C8"/>
    <w:rsid w:val="004657F4"/>
    <w:rsid w:val="00482ED2"/>
    <w:rsid w:val="004901B7"/>
    <w:rsid w:val="00490391"/>
    <w:rsid w:val="00497E2D"/>
    <w:rsid w:val="004A1089"/>
    <w:rsid w:val="004B1879"/>
    <w:rsid w:val="004B344A"/>
    <w:rsid w:val="004C6308"/>
    <w:rsid w:val="004D0F33"/>
    <w:rsid w:val="004D2D04"/>
    <w:rsid w:val="004D665E"/>
    <w:rsid w:val="004D6CA8"/>
    <w:rsid w:val="004E05B8"/>
    <w:rsid w:val="00503092"/>
    <w:rsid w:val="00506A95"/>
    <w:rsid w:val="00513D14"/>
    <w:rsid w:val="00514EAD"/>
    <w:rsid w:val="00517AA0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6420E"/>
    <w:rsid w:val="005746D1"/>
    <w:rsid w:val="00581439"/>
    <w:rsid w:val="00581E08"/>
    <w:rsid w:val="00582A64"/>
    <w:rsid w:val="00583058"/>
    <w:rsid w:val="005847DD"/>
    <w:rsid w:val="00592437"/>
    <w:rsid w:val="00593419"/>
    <w:rsid w:val="005B3477"/>
    <w:rsid w:val="005C42DF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5F52A9"/>
    <w:rsid w:val="00611092"/>
    <w:rsid w:val="006146B7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70530"/>
    <w:rsid w:val="006774AF"/>
    <w:rsid w:val="00687012"/>
    <w:rsid w:val="00693B97"/>
    <w:rsid w:val="006A0CBA"/>
    <w:rsid w:val="006B056F"/>
    <w:rsid w:val="006B22EE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1DD6"/>
    <w:rsid w:val="0070341D"/>
    <w:rsid w:val="00706C61"/>
    <w:rsid w:val="007225E3"/>
    <w:rsid w:val="007328E8"/>
    <w:rsid w:val="00735785"/>
    <w:rsid w:val="00740987"/>
    <w:rsid w:val="00746B16"/>
    <w:rsid w:val="007534B5"/>
    <w:rsid w:val="007552EC"/>
    <w:rsid w:val="00764092"/>
    <w:rsid w:val="00770277"/>
    <w:rsid w:val="00773E5A"/>
    <w:rsid w:val="007741FF"/>
    <w:rsid w:val="00774E06"/>
    <w:rsid w:val="007750D2"/>
    <w:rsid w:val="00781201"/>
    <w:rsid w:val="007A5A88"/>
    <w:rsid w:val="007D4729"/>
    <w:rsid w:val="00804FA0"/>
    <w:rsid w:val="00823F1F"/>
    <w:rsid w:val="00824B8C"/>
    <w:rsid w:val="00830B38"/>
    <w:rsid w:val="008329AB"/>
    <w:rsid w:val="00833E0D"/>
    <w:rsid w:val="00837A25"/>
    <w:rsid w:val="0084016E"/>
    <w:rsid w:val="00853E48"/>
    <w:rsid w:val="00854AF6"/>
    <w:rsid w:val="0086019C"/>
    <w:rsid w:val="00864A4B"/>
    <w:rsid w:val="00865736"/>
    <w:rsid w:val="008801C4"/>
    <w:rsid w:val="0088616C"/>
    <w:rsid w:val="00887286"/>
    <w:rsid w:val="008935A7"/>
    <w:rsid w:val="008A0A5A"/>
    <w:rsid w:val="008A2643"/>
    <w:rsid w:val="008A6702"/>
    <w:rsid w:val="008B2BAA"/>
    <w:rsid w:val="008B66D6"/>
    <w:rsid w:val="008D0076"/>
    <w:rsid w:val="008D7448"/>
    <w:rsid w:val="008F5C18"/>
    <w:rsid w:val="00913122"/>
    <w:rsid w:val="00917CD5"/>
    <w:rsid w:val="009212F0"/>
    <w:rsid w:val="00923E56"/>
    <w:rsid w:val="00937C22"/>
    <w:rsid w:val="00947923"/>
    <w:rsid w:val="00952A31"/>
    <w:rsid w:val="00955A5B"/>
    <w:rsid w:val="00957225"/>
    <w:rsid w:val="00975751"/>
    <w:rsid w:val="009757E5"/>
    <w:rsid w:val="009771E5"/>
    <w:rsid w:val="0098117A"/>
    <w:rsid w:val="009948AE"/>
    <w:rsid w:val="009948DB"/>
    <w:rsid w:val="00995B39"/>
    <w:rsid w:val="00995FA7"/>
    <w:rsid w:val="009A1D65"/>
    <w:rsid w:val="009A21EB"/>
    <w:rsid w:val="009C2A54"/>
    <w:rsid w:val="009D0E19"/>
    <w:rsid w:val="009D141F"/>
    <w:rsid w:val="009F2FF2"/>
    <w:rsid w:val="009F33C2"/>
    <w:rsid w:val="009F729A"/>
    <w:rsid w:val="00A0711F"/>
    <w:rsid w:val="00A202AC"/>
    <w:rsid w:val="00A241F0"/>
    <w:rsid w:val="00A2611B"/>
    <w:rsid w:val="00A3676E"/>
    <w:rsid w:val="00A55A30"/>
    <w:rsid w:val="00A57E91"/>
    <w:rsid w:val="00A616E5"/>
    <w:rsid w:val="00A65903"/>
    <w:rsid w:val="00A679F8"/>
    <w:rsid w:val="00A74BA4"/>
    <w:rsid w:val="00A76F62"/>
    <w:rsid w:val="00A8171D"/>
    <w:rsid w:val="00A8433B"/>
    <w:rsid w:val="00A91F9F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11C40"/>
    <w:rsid w:val="00B20EF4"/>
    <w:rsid w:val="00B24B2A"/>
    <w:rsid w:val="00B31826"/>
    <w:rsid w:val="00B35108"/>
    <w:rsid w:val="00B41DAE"/>
    <w:rsid w:val="00B50EF3"/>
    <w:rsid w:val="00B535D8"/>
    <w:rsid w:val="00B676E9"/>
    <w:rsid w:val="00B85C9F"/>
    <w:rsid w:val="00B85E5D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C7A5D"/>
    <w:rsid w:val="00BD0E45"/>
    <w:rsid w:val="00BD4E98"/>
    <w:rsid w:val="00BE01F4"/>
    <w:rsid w:val="00BE129E"/>
    <w:rsid w:val="00BF522A"/>
    <w:rsid w:val="00BF6E18"/>
    <w:rsid w:val="00C10483"/>
    <w:rsid w:val="00C10BC3"/>
    <w:rsid w:val="00C11090"/>
    <w:rsid w:val="00C127AC"/>
    <w:rsid w:val="00C17873"/>
    <w:rsid w:val="00C22FDF"/>
    <w:rsid w:val="00C26931"/>
    <w:rsid w:val="00C376BE"/>
    <w:rsid w:val="00C42785"/>
    <w:rsid w:val="00C462B9"/>
    <w:rsid w:val="00C52098"/>
    <w:rsid w:val="00C6179D"/>
    <w:rsid w:val="00C87569"/>
    <w:rsid w:val="00C9106A"/>
    <w:rsid w:val="00C940C4"/>
    <w:rsid w:val="00C9427B"/>
    <w:rsid w:val="00C946A4"/>
    <w:rsid w:val="00CB26BA"/>
    <w:rsid w:val="00CB7CEA"/>
    <w:rsid w:val="00CC1122"/>
    <w:rsid w:val="00CD0FB9"/>
    <w:rsid w:val="00CD23A6"/>
    <w:rsid w:val="00CE041F"/>
    <w:rsid w:val="00CE1A39"/>
    <w:rsid w:val="00CE4AF7"/>
    <w:rsid w:val="00CE6EF3"/>
    <w:rsid w:val="00CF5ED8"/>
    <w:rsid w:val="00CF6FD9"/>
    <w:rsid w:val="00CF783C"/>
    <w:rsid w:val="00D0242C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92FD0"/>
    <w:rsid w:val="00DB6823"/>
    <w:rsid w:val="00DB795E"/>
    <w:rsid w:val="00DC446A"/>
    <w:rsid w:val="00DC6C11"/>
    <w:rsid w:val="00DD52AA"/>
    <w:rsid w:val="00DD5964"/>
    <w:rsid w:val="00DD6F82"/>
    <w:rsid w:val="00DE4509"/>
    <w:rsid w:val="00DE4891"/>
    <w:rsid w:val="00DF426F"/>
    <w:rsid w:val="00E06335"/>
    <w:rsid w:val="00E160F0"/>
    <w:rsid w:val="00E20A93"/>
    <w:rsid w:val="00E33DE6"/>
    <w:rsid w:val="00E342D5"/>
    <w:rsid w:val="00E37EF8"/>
    <w:rsid w:val="00E40201"/>
    <w:rsid w:val="00E40B08"/>
    <w:rsid w:val="00E61E1F"/>
    <w:rsid w:val="00E64BAF"/>
    <w:rsid w:val="00E71200"/>
    <w:rsid w:val="00E722F8"/>
    <w:rsid w:val="00E732BB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E6E5D"/>
    <w:rsid w:val="00EF5573"/>
    <w:rsid w:val="00F24A6A"/>
    <w:rsid w:val="00F26C20"/>
    <w:rsid w:val="00F31728"/>
    <w:rsid w:val="00F37781"/>
    <w:rsid w:val="00F52F3D"/>
    <w:rsid w:val="00F55603"/>
    <w:rsid w:val="00F6212B"/>
    <w:rsid w:val="00F646B6"/>
    <w:rsid w:val="00F72214"/>
    <w:rsid w:val="00F722A3"/>
    <w:rsid w:val="00F734CD"/>
    <w:rsid w:val="00F7741F"/>
    <w:rsid w:val="00F93F36"/>
    <w:rsid w:val="00FA14C6"/>
    <w:rsid w:val="00FC234A"/>
    <w:rsid w:val="00FC54C2"/>
    <w:rsid w:val="00FD013A"/>
    <w:rsid w:val="00FD07F3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styleId="NoSpacing">
    <w:name w:val="No Spacing"/>
    <w:uiPriority w:val="1"/>
    <w:qFormat/>
    <w:rsid w:val="00F72214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xrtejustify">
    <w:name w:val="x_rtejustify"/>
    <w:basedOn w:val="Normal"/>
    <w:rsid w:val="00F722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iecte.edu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jcj.ro/resurse-umane/mobilitate-person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itularizare.edu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isjcj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ularizare.edu.r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AE86-D9C4-4C1D-B084-35FE6843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3307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2020-07-29T11:39:00Z</cp:lastPrinted>
  <dcterms:created xsi:type="dcterms:W3CDTF">2024-07-17T13:06:00Z</dcterms:created>
  <dcterms:modified xsi:type="dcterms:W3CDTF">2024-07-17T13:07:00Z</dcterms:modified>
</cp:coreProperties>
</file>