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9E08B" w14:textId="53374E07" w:rsidR="00025C22" w:rsidRDefault="00025C22" w:rsidP="00025C22">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p>
    <w:p w14:paraId="75816EFA" w14:textId="357B389A" w:rsidR="00025C22" w:rsidRPr="00025C22" w:rsidRDefault="00025C22" w:rsidP="00025C22">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r>
        <w:rPr>
          <w:rFonts w:ascii="Times New Roman" w:eastAsia="Times New Roman" w:hAnsi="Times New Roman" w:cs="Times New Roman"/>
          <w:b/>
          <w:bCs/>
          <w:kern w:val="0"/>
          <w:sz w:val="24"/>
          <w:szCs w:val="24"/>
          <w:lang w:val="en-US" w:bidi="ar-SA"/>
          <w14:ligatures w14:val="none"/>
        </w:rPr>
        <w:t>F</w:t>
      </w:r>
      <w:r w:rsidRPr="00025C22">
        <w:rPr>
          <w:rFonts w:ascii="Times New Roman" w:eastAsia="Times New Roman" w:hAnsi="Times New Roman" w:cs="Times New Roman"/>
          <w:b/>
          <w:bCs/>
          <w:kern w:val="0"/>
          <w:sz w:val="24"/>
          <w:szCs w:val="24"/>
          <w:lang w:val="en-US" w:bidi="ar-SA"/>
          <w14:ligatures w14:val="none"/>
        </w:rPr>
        <w:t>ișă descriptivă a resursei educaționale deschise</w:t>
      </w:r>
    </w:p>
    <w:tbl>
      <w:tblPr>
        <w:tblW w:w="9881" w:type="dxa"/>
        <w:tblLayout w:type="fixed"/>
        <w:tblLook w:val="0400" w:firstRow="0" w:lastRow="0" w:firstColumn="0" w:lastColumn="0" w:noHBand="0" w:noVBand="1"/>
      </w:tblPr>
      <w:tblGrid>
        <w:gridCol w:w="3251"/>
        <w:gridCol w:w="6630"/>
      </w:tblGrid>
      <w:tr w:rsidR="00025C22" w:rsidRPr="00025C22" w14:paraId="5D4F8C03" w14:textId="77777777" w:rsidTr="00025C22">
        <w:trPr>
          <w:trHeight w:val="273"/>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vAlign w:val="center"/>
          </w:tcPr>
          <w:p w14:paraId="018B6FE0" w14:textId="77777777" w:rsidR="00025C22" w:rsidRPr="00025C22" w:rsidRDefault="00025C22" w:rsidP="00025C22">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I. Date generale</w:t>
            </w:r>
          </w:p>
        </w:tc>
      </w:tr>
      <w:tr w:rsidR="00025C22" w:rsidRPr="00025C22" w14:paraId="30A9CF09" w14:textId="77777777" w:rsidTr="00025C22">
        <w:trPr>
          <w:trHeight w:val="640"/>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B2C4D" w14:textId="77777777" w:rsidR="00025C22" w:rsidRPr="00025C22" w:rsidRDefault="00025C22" w:rsidP="00025C22">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Titlul resursei educaționale propuse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A6D00" w14:textId="1D1EC140" w:rsidR="001C2324" w:rsidRDefault="00152E0F" w:rsidP="001C2324">
            <w:pPr>
              <w:widowControl w:val="0"/>
              <w:autoSpaceDE w:val="0"/>
              <w:autoSpaceDN w:val="0"/>
              <w:spacing w:after="0" w:line="240" w:lineRule="auto"/>
              <w:ind w:left="566"/>
              <w:rPr>
                <w:rFonts w:ascii="Times New Roman" w:eastAsia="Arial" w:hAnsi="Times New Roman" w:cs="Times New Roman"/>
                <w:b/>
                <w:bCs/>
                <w:i/>
                <w:iCs/>
                <w:kern w:val="0"/>
                <w:sz w:val="24"/>
                <w:szCs w:val="24"/>
                <w:lang w:bidi="ar-SA"/>
                <w14:ligatures w14:val="none"/>
              </w:rPr>
            </w:pPr>
            <w:r>
              <w:rPr>
                <w:rFonts w:ascii="Times New Roman" w:eastAsia="Arial" w:hAnsi="Times New Roman" w:cs="Times New Roman"/>
                <w:b/>
                <w:bCs/>
                <w:i/>
                <w:iCs/>
                <w:kern w:val="0"/>
                <w:sz w:val="24"/>
                <w:szCs w:val="24"/>
                <w:lang w:bidi="ar-SA"/>
                <w14:ligatures w14:val="none"/>
              </w:rPr>
              <w:t>Coperta caietului de TIC</w:t>
            </w:r>
          </w:p>
          <w:p w14:paraId="48B75582" w14:textId="77777777" w:rsidR="00AC3D9D" w:rsidRDefault="00AC3D9D" w:rsidP="001C2324">
            <w:pPr>
              <w:widowControl w:val="0"/>
              <w:autoSpaceDE w:val="0"/>
              <w:autoSpaceDN w:val="0"/>
              <w:spacing w:after="0" w:line="240" w:lineRule="auto"/>
              <w:ind w:left="566"/>
              <w:rPr>
                <w:rFonts w:ascii="Times New Roman" w:eastAsia="Arial" w:hAnsi="Times New Roman" w:cs="Times New Roman"/>
                <w:b/>
                <w:bCs/>
                <w:i/>
                <w:iCs/>
                <w:kern w:val="0"/>
                <w:sz w:val="24"/>
                <w:szCs w:val="24"/>
                <w:lang w:bidi="ar-SA"/>
                <w14:ligatures w14:val="none"/>
              </w:rPr>
            </w:pPr>
          </w:p>
          <w:p w14:paraId="5E7888F1" w14:textId="4C6984A1" w:rsidR="00AC3D9D" w:rsidRPr="00AC3D9D" w:rsidRDefault="00AC3D9D" w:rsidP="00AC3D9D">
            <w:pPr>
              <w:spacing w:after="0" w:line="360" w:lineRule="auto"/>
              <w:rPr>
                <w:rFonts w:ascii="Times New Roman" w:eastAsia="Aptos" w:hAnsi="Times New Roman" w:cs="Times New Roman"/>
                <w:b/>
                <w:bCs/>
                <w:kern w:val="0"/>
                <w:sz w:val="24"/>
                <w:lang w:val="en-US" w:bidi="ar-SA"/>
                <w14:ligatures w14:val="none"/>
              </w:rPr>
            </w:pPr>
            <w:r w:rsidRPr="00AC3D9D">
              <w:rPr>
                <w:rFonts w:ascii="Times New Roman" w:eastAsia="Aptos" w:hAnsi="Times New Roman" w:cs="Times New Roman"/>
                <w:b/>
                <w:bCs/>
                <w:kern w:val="0"/>
                <w:sz w:val="24"/>
                <w:lang w:val="en-US" w:bidi="ar-SA"/>
                <w14:ligatures w14:val="none"/>
              </w:rPr>
              <w:t xml:space="preserve">LINKUL LECTIEI </w:t>
            </w:r>
            <w:r w:rsidRPr="00AC3D9D">
              <w:rPr>
                <w:rFonts w:ascii="Times New Roman" w:eastAsia="Aptos" w:hAnsi="Times New Roman" w:cs="Times New Roman"/>
                <w:b/>
                <w:bCs/>
                <w:kern w:val="0"/>
                <w:sz w:val="24"/>
                <w:lang w:val="en-US" w:bidi="ar-SA"/>
                <w14:ligatures w14:val="none"/>
              </w:rPr>
              <w:t>:</w:t>
            </w:r>
          </w:p>
          <w:p w14:paraId="512A690E" w14:textId="77777777" w:rsidR="00AC3D9D" w:rsidRPr="00AC3D9D" w:rsidRDefault="00AC3D9D" w:rsidP="00AC3D9D">
            <w:pPr>
              <w:spacing w:after="0" w:line="360" w:lineRule="auto"/>
              <w:rPr>
                <w:rFonts w:ascii="Times New Roman" w:eastAsia="Aptos" w:hAnsi="Times New Roman" w:cs="Times New Roman"/>
                <w:kern w:val="0"/>
                <w:sz w:val="24"/>
                <w:lang w:val="en-US" w:bidi="ar-SA"/>
                <w14:ligatures w14:val="none"/>
              </w:rPr>
            </w:pPr>
            <w:hyperlink r:id="rId5" w:history="1">
              <w:r w:rsidRPr="00AC3D9D">
                <w:rPr>
                  <w:rFonts w:ascii="Times New Roman" w:eastAsia="Aptos" w:hAnsi="Times New Roman" w:cs="Times New Roman"/>
                  <w:color w:val="467886"/>
                  <w:kern w:val="0"/>
                  <w:sz w:val="24"/>
                  <w:u w:val="single"/>
                  <w:lang w:val="en-US" w:bidi="ar-SA"/>
                  <w14:ligatures w14:val="none"/>
                </w:rPr>
                <w:t>https://library.livresq.com/details/66ce17ef3b9971000936f4ed</w:t>
              </w:r>
            </w:hyperlink>
          </w:p>
          <w:p w14:paraId="1DFF88C8" w14:textId="77777777" w:rsidR="00AC3D9D" w:rsidRPr="001C2324" w:rsidRDefault="00AC3D9D" w:rsidP="001C2324">
            <w:pPr>
              <w:widowControl w:val="0"/>
              <w:autoSpaceDE w:val="0"/>
              <w:autoSpaceDN w:val="0"/>
              <w:spacing w:after="0" w:line="240" w:lineRule="auto"/>
              <w:ind w:left="566"/>
              <w:rPr>
                <w:rFonts w:ascii="Times New Roman" w:eastAsia="Arial" w:hAnsi="Times New Roman" w:cs="Times New Roman"/>
                <w:b/>
                <w:kern w:val="0"/>
                <w:sz w:val="24"/>
                <w:szCs w:val="24"/>
                <w:lang w:val="en-US" w:bidi="ar-SA"/>
                <w14:ligatures w14:val="none"/>
              </w:rPr>
            </w:pPr>
          </w:p>
          <w:p w14:paraId="5A9F69C7" w14:textId="77777777" w:rsidR="00025C22" w:rsidRPr="00025C22" w:rsidRDefault="00025C22" w:rsidP="00025C22">
            <w:pPr>
              <w:widowControl w:val="0"/>
              <w:autoSpaceDE w:val="0"/>
              <w:autoSpaceDN w:val="0"/>
              <w:spacing w:after="0" w:line="240" w:lineRule="auto"/>
              <w:ind w:left="566"/>
              <w:rPr>
                <w:rFonts w:ascii="Times New Roman" w:eastAsia="Arial" w:hAnsi="Times New Roman" w:cs="Times New Roman"/>
                <w:b/>
                <w:kern w:val="0"/>
                <w:sz w:val="24"/>
                <w:szCs w:val="24"/>
                <w:lang w:val="en-US" w:bidi="ar-SA"/>
                <w14:ligatures w14:val="none"/>
              </w:rPr>
            </w:pPr>
          </w:p>
        </w:tc>
      </w:tr>
      <w:tr w:rsidR="00025C22" w:rsidRPr="00025C22" w14:paraId="0F8E1BAA" w14:textId="77777777" w:rsidTr="00025C22">
        <w:trPr>
          <w:trHeight w:val="462"/>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85AA4" w14:textId="77777777" w:rsidR="00025C22" w:rsidRPr="00025C22" w:rsidRDefault="00025C22" w:rsidP="00025C22">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Autor/autori</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A45A2" w14:textId="2DB55DD9" w:rsidR="00025C22" w:rsidRPr="001C2324" w:rsidRDefault="001C2324" w:rsidP="00025C22">
            <w:pPr>
              <w:widowControl w:val="0"/>
              <w:autoSpaceDE w:val="0"/>
              <w:autoSpaceDN w:val="0"/>
              <w:spacing w:after="0" w:line="240" w:lineRule="auto"/>
              <w:ind w:left="561"/>
              <w:jc w:val="both"/>
              <w:rPr>
                <w:rFonts w:ascii="Times New Roman" w:eastAsia="Times New Roman" w:hAnsi="Times New Roman" w:cs="Times New Roman"/>
                <w:b/>
                <w:color w:val="0000FF"/>
                <w:kern w:val="0"/>
                <w:sz w:val="24"/>
                <w:szCs w:val="24"/>
                <w:lang w:bidi="ar-SA"/>
                <w14:ligatures w14:val="none"/>
              </w:rPr>
            </w:pPr>
            <w:r>
              <w:rPr>
                <w:rFonts w:ascii="Times New Roman" w:eastAsia="Times New Roman" w:hAnsi="Times New Roman" w:cs="Times New Roman"/>
                <w:b/>
                <w:color w:val="0000FF"/>
                <w:kern w:val="0"/>
                <w:sz w:val="24"/>
                <w:szCs w:val="24"/>
                <w:lang w:val="en-US" w:bidi="ar-SA"/>
                <w14:ligatures w14:val="none"/>
              </w:rPr>
              <w:t>B</w:t>
            </w:r>
            <w:r>
              <w:rPr>
                <w:rFonts w:ascii="Times New Roman" w:eastAsia="Times New Roman" w:hAnsi="Times New Roman" w:cs="Times New Roman"/>
                <w:b/>
                <w:color w:val="0000FF"/>
                <w:kern w:val="0"/>
                <w:sz w:val="24"/>
                <w:szCs w:val="24"/>
                <w:lang w:bidi="ar-SA"/>
                <w14:ligatures w14:val="none"/>
              </w:rPr>
              <w:t>ălănescu Daniela Cristina</w:t>
            </w:r>
          </w:p>
        </w:tc>
      </w:tr>
      <w:tr w:rsidR="00025C22" w:rsidRPr="00025C22" w14:paraId="32056072" w14:textId="77777777" w:rsidTr="00025C22">
        <w:trPr>
          <w:trHeight w:val="34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80AFE" w14:textId="77777777" w:rsidR="00025C22" w:rsidRPr="00025C22" w:rsidRDefault="00025C22" w:rsidP="00025C22">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Unitatea de învățământ</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AA1FD" w14:textId="37153BA0" w:rsidR="00025C22" w:rsidRPr="00025C22" w:rsidRDefault="001C2324" w:rsidP="00025C22">
            <w:pPr>
              <w:widowControl w:val="0"/>
              <w:autoSpaceDE w:val="0"/>
              <w:autoSpaceDN w:val="0"/>
              <w:spacing w:after="0" w:line="240" w:lineRule="auto"/>
              <w:ind w:left="561"/>
              <w:rPr>
                <w:rFonts w:ascii="Times New Roman" w:eastAsia="Arial" w:hAnsi="Times New Roman" w:cs="Times New Roman"/>
                <w:b/>
                <w:kern w:val="0"/>
                <w:sz w:val="24"/>
                <w:szCs w:val="24"/>
                <w:lang w:val="en-US" w:bidi="ar-SA"/>
                <w14:ligatures w14:val="none"/>
              </w:rPr>
            </w:pPr>
            <w:r>
              <w:rPr>
                <w:rFonts w:ascii="Times New Roman" w:eastAsia="Arial" w:hAnsi="Times New Roman" w:cs="Times New Roman"/>
                <w:b/>
                <w:kern w:val="0"/>
                <w:sz w:val="24"/>
                <w:szCs w:val="24"/>
                <w:lang w:val="en-US" w:bidi="ar-SA"/>
                <w14:ligatures w14:val="none"/>
              </w:rPr>
              <w:t xml:space="preserve">Colegiul de Muzică </w:t>
            </w:r>
            <w:r w:rsidR="00152E0F">
              <w:rPr>
                <w:rFonts w:ascii="Times New Roman" w:eastAsia="Arial" w:hAnsi="Times New Roman" w:cs="Times New Roman"/>
                <w:b/>
                <w:kern w:val="0"/>
                <w:sz w:val="24"/>
                <w:szCs w:val="24"/>
                <w:lang w:val="en-US" w:bidi="ar-SA"/>
                <w14:ligatures w14:val="none"/>
              </w:rPr>
              <w:t>“</w:t>
            </w:r>
            <w:r>
              <w:rPr>
                <w:rFonts w:ascii="Times New Roman" w:eastAsia="Arial" w:hAnsi="Times New Roman" w:cs="Times New Roman"/>
                <w:b/>
                <w:kern w:val="0"/>
                <w:sz w:val="24"/>
                <w:szCs w:val="24"/>
                <w:lang w:val="en-US" w:bidi="ar-SA"/>
                <w14:ligatures w14:val="none"/>
              </w:rPr>
              <w:t>Sigismund Toduță</w:t>
            </w:r>
            <w:r w:rsidR="00152E0F">
              <w:rPr>
                <w:rFonts w:ascii="Times New Roman" w:eastAsia="Arial" w:hAnsi="Times New Roman" w:cs="Times New Roman"/>
                <w:b/>
                <w:kern w:val="0"/>
                <w:sz w:val="24"/>
                <w:szCs w:val="24"/>
                <w:lang w:val="en-US" w:bidi="ar-SA"/>
                <w14:ligatures w14:val="none"/>
              </w:rPr>
              <w:t>”</w:t>
            </w:r>
            <w:r>
              <w:rPr>
                <w:rFonts w:ascii="Times New Roman" w:eastAsia="Arial" w:hAnsi="Times New Roman" w:cs="Times New Roman"/>
                <w:b/>
                <w:kern w:val="0"/>
                <w:sz w:val="24"/>
                <w:szCs w:val="24"/>
                <w:lang w:val="en-US" w:bidi="ar-SA"/>
                <w14:ligatures w14:val="none"/>
              </w:rPr>
              <w:t xml:space="preserve"> Cluj-Napoca</w:t>
            </w:r>
          </w:p>
        </w:tc>
      </w:tr>
      <w:tr w:rsidR="00025C22" w:rsidRPr="00025C22" w14:paraId="3C36051F" w14:textId="77777777" w:rsidTr="00025C22">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1C0B8" w14:textId="77777777" w:rsidR="00025C22" w:rsidRPr="00025C22" w:rsidRDefault="00025C22" w:rsidP="00025C22">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Clasa</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B1B60" w14:textId="024E7EFC" w:rsidR="00025C22" w:rsidRPr="00025C22" w:rsidRDefault="001C2324" w:rsidP="00025C22">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Pr>
                <w:rFonts w:ascii="Times New Roman" w:eastAsia="Times New Roman" w:hAnsi="Times New Roman" w:cs="Times New Roman"/>
                <w:b/>
                <w:kern w:val="0"/>
                <w:sz w:val="24"/>
                <w:szCs w:val="24"/>
                <w:lang w:val="en-US" w:bidi="ar-SA"/>
                <w14:ligatures w14:val="none"/>
              </w:rPr>
              <w:t>X</w:t>
            </w:r>
            <w:r w:rsidR="00152E0F">
              <w:rPr>
                <w:rFonts w:ascii="Times New Roman" w:eastAsia="Times New Roman" w:hAnsi="Times New Roman" w:cs="Times New Roman"/>
                <w:b/>
                <w:kern w:val="0"/>
                <w:sz w:val="24"/>
                <w:szCs w:val="24"/>
                <w:lang w:val="en-US" w:bidi="ar-SA"/>
                <w14:ligatures w14:val="none"/>
              </w:rPr>
              <w:t>II</w:t>
            </w:r>
          </w:p>
        </w:tc>
      </w:tr>
      <w:tr w:rsidR="00025C22" w:rsidRPr="00025C22" w14:paraId="55FBDC68" w14:textId="77777777" w:rsidTr="00025C22">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F4888" w14:textId="77777777" w:rsidR="00025C22" w:rsidRPr="00025C22" w:rsidRDefault="00025C22" w:rsidP="00025C22">
            <w:pPr>
              <w:widowControl w:val="0"/>
              <w:autoSpaceDE w:val="0"/>
              <w:autoSpaceDN w:val="0"/>
              <w:spacing w:after="0" w:line="240" w:lineRule="auto"/>
              <w:rPr>
                <w:rFonts w:ascii="Times New Roman" w:eastAsia="Arial" w:hAnsi="Times New Roman" w:cs="Times New Roman"/>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Disciplina</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E742D" w14:textId="36B54A9A" w:rsidR="00025C22" w:rsidRPr="00025C22" w:rsidRDefault="001C2324" w:rsidP="00025C22">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Pr>
                <w:rFonts w:ascii="Times New Roman" w:eastAsia="Times New Roman" w:hAnsi="Times New Roman" w:cs="Times New Roman"/>
                <w:b/>
                <w:kern w:val="0"/>
                <w:sz w:val="24"/>
                <w:szCs w:val="24"/>
                <w:lang w:val="en-US" w:bidi="ar-SA"/>
                <w14:ligatures w14:val="none"/>
              </w:rPr>
              <w:t>Tehnologia informației și a comunicațiilor</w:t>
            </w:r>
          </w:p>
        </w:tc>
      </w:tr>
      <w:tr w:rsidR="00025C22" w:rsidRPr="00025C22" w14:paraId="44837B6B" w14:textId="77777777" w:rsidTr="00025C22">
        <w:trPr>
          <w:trHeight w:val="229"/>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3A435793" w14:textId="77777777" w:rsidR="00025C22" w:rsidRPr="00025C22" w:rsidRDefault="00025C22" w:rsidP="00025C22">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II. Prezentarea resursei educaționale</w:t>
            </w:r>
          </w:p>
        </w:tc>
      </w:tr>
      <w:tr w:rsidR="00025C22" w:rsidRPr="00025C22" w14:paraId="10A1A696" w14:textId="77777777" w:rsidTr="00025C22">
        <w:trPr>
          <w:trHeight w:val="60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2899F" w14:textId="7DE2DB44" w:rsidR="00025C22" w:rsidRPr="00025C22" w:rsidRDefault="00025C22" w:rsidP="00025C22">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Competenț</w:t>
            </w:r>
            <w:r w:rsidR="00ED469D">
              <w:rPr>
                <w:rFonts w:ascii="Times New Roman" w:eastAsia="Arial" w:hAnsi="Times New Roman" w:cs="Times New Roman"/>
                <w:kern w:val="0"/>
                <w:sz w:val="24"/>
                <w:szCs w:val="24"/>
                <w:lang w:val="en-US" w:bidi="ar-SA"/>
                <w14:ligatures w14:val="none"/>
              </w:rPr>
              <w:t>e</w:t>
            </w:r>
            <w:r w:rsidRPr="00025C22">
              <w:rPr>
                <w:rFonts w:ascii="Times New Roman" w:eastAsia="Arial" w:hAnsi="Times New Roman" w:cs="Times New Roman"/>
                <w:kern w:val="0"/>
                <w:sz w:val="24"/>
                <w:szCs w:val="24"/>
                <w:lang w:val="en-US" w:bidi="ar-SA"/>
                <w14:ligatures w14:val="none"/>
              </w:rPr>
              <w:t xml:space="preserve"> specific</w:t>
            </w:r>
            <w:r w:rsidR="00ED469D">
              <w:rPr>
                <w:rFonts w:ascii="Times New Roman" w:eastAsia="Arial" w:hAnsi="Times New Roman" w:cs="Times New Roman"/>
                <w:kern w:val="0"/>
                <w:sz w:val="24"/>
                <w:szCs w:val="24"/>
                <w:lang w:val="en-US" w:bidi="ar-SA"/>
                <w14:ligatures w14:val="none"/>
              </w:rPr>
              <w:t>e</w:t>
            </w:r>
            <w:r w:rsidRPr="00025C22">
              <w:rPr>
                <w:rFonts w:ascii="Times New Roman" w:eastAsia="Arial" w:hAnsi="Times New Roman" w:cs="Times New Roman"/>
                <w:kern w:val="0"/>
                <w:sz w:val="24"/>
                <w:szCs w:val="24"/>
                <w:lang w:val="en-US" w:bidi="ar-SA"/>
                <w14:ligatures w14:val="none"/>
              </w:rPr>
              <w:t xml:space="preserve"> vizat</w:t>
            </w:r>
            <w:r w:rsidR="00ED469D">
              <w:rPr>
                <w:rFonts w:ascii="Times New Roman" w:eastAsia="Arial" w:hAnsi="Times New Roman" w:cs="Times New Roman"/>
                <w:kern w:val="0"/>
                <w:sz w:val="24"/>
                <w:szCs w:val="24"/>
                <w:lang w:val="en-US" w:bidi="ar-SA"/>
                <w14:ligatures w14:val="none"/>
              </w:rPr>
              <w: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4221A" w14:textId="163A7100" w:rsidR="00ED469D" w:rsidRDefault="007C64B6" w:rsidP="007C64B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7C64B6">
              <w:rPr>
                <w:rFonts w:ascii="Times New Roman" w:eastAsia="Times New Roman" w:hAnsi="Times New Roman" w:cs="Times New Roman"/>
                <w:b/>
                <w:kern w:val="0"/>
                <w:sz w:val="24"/>
                <w:szCs w:val="24"/>
                <w:lang w:val="en-US" w:bidi="ar-SA"/>
                <w14:ligatures w14:val="none"/>
              </w:rPr>
              <w:t>Utilizarea unor accesorii ale sistemului</w:t>
            </w:r>
            <w:r>
              <w:rPr>
                <w:rFonts w:ascii="Times New Roman" w:eastAsia="Times New Roman" w:hAnsi="Times New Roman" w:cs="Times New Roman"/>
                <w:b/>
                <w:kern w:val="0"/>
                <w:sz w:val="24"/>
                <w:szCs w:val="24"/>
                <w:lang w:val="en-US" w:bidi="ar-SA"/>
                <w14:ligatures w14:val="none"/>
              </w:rPr>
              <w:t xml:space="preserve"> </w:t>
            </w:r>
            <w:r w:rsidRPr="007C64B6">
              <w:rPr>
                <w:rFonts w:ascii="Times New Roman" w:eastAsia="Times New Roman" w:hAnsi="Times New Roman" w:cs="Times New Roman"/>
                <w:b/>
                <w:kern w:val="0"/>
                <w:sz w:val="24"/>
                <w:szCs w:val="24"/>
                <w:lang w:val="en-US" w:bidi="ar-SA"/>
                <w14:ligatures w14:val="none"/>
              </w:rPr>
              <w:t xml:space="preserve">de operare </w:t>
            </w:r>
          </w:p>
          <w:p w14:paraId="6978A97B" w14:textId="77777777" w:rsidR="007C64B6" w:rsidRDefault="007C64B6" w:rsidP="007C64B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7C64B6">
              <w:rPr>
                <w:rFonts w:ascii="Times New Roman" w:eastAsia="Times New Roman" w:hAnsi="Times New Roman" w:cs="Times New Roman"/>
                <w:b/>
                <w:kern w:val="0"/>
                <w:sz w:val="24"/>
                <w:szCs w:val="24"/>
                <w:lang w:val="en-US" w:bidi="ar-SA"/>
                <w14:ligatures w14:val="none"/>
              </w:rPr>
              <w:t>Realizarea unor aplicaţii practice</w:t>
            </w:r>
          </w:p>
          <w:p w14:paraId="2F8F2ACC" w14:textId="3B10A94F" w:rsidR="007C64B6" w:rsidRDefault="007C64B6" w:rsidP="007C64B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7C64B6">
              <w:rPr>
                <w:rFonts w:ascii="Times New Roman" w:eastAsia="Times New Roman" w:hAnsi="Times New Roman" w:cs="Times New Roman"/>
                <w:b/>
                <w:kern w:val="0"/>
                <w:sz w:val="24"/>
                <w:szCs w:val="24"/>
                <w:lang w:val="en-US" w:bidi="ar-SA"/>
                <w14:ligatures w14:val="none"/>
              </w:rPr>
              <w:t>Aplicarea diferitelor modalităţi de</w:t>
            </w:r>
            <w:r>
              <w:rPr>
                <w:rFonts w:ascii="Times New Roman" w:eastAsia="Times New Roman" w:hAnsi="Times New Roman" w:cs="Times New Roman"/>
                <w:b/>
                <w:kern w:val="0"/>
                <w:sz w:val="24"/>
                <w:szCs w:val="24"/>
                <w:lang w:val="en-US" w:bidi="ar-SA"/>
                <w14:ligatures w14:val="none"/>
              </w:rPr>
              <w:t xml:space="preserve"> </w:t>
            </w:r>
            <w:r w:rsidRPr="007C64B6">
              <w:rPr>
                <w:rFonts w:ascii="Times New Roman" w:eastAsia="Times New Roman" w:hAnsi="Times New Roman" w:cs="Times New Roman"/>
                <w:b/>
                <w:kern w:val="0"/>
                <w:sz w:val="24"/>
                <w:szCs w:val="24"/>
                <w:lang w:val="en-US" w:bidi="ar-SA"/>
                <w14:ligatures w14:val="none"/>
              </w:rPr>
              <w:t>formatare a textului</w:t>
            </w:r>
          </w:p>
          <w:p w14:paraId="159D6EBC" w14:textId="61D3B823" w:rsidR="007C64B6" w:rsidRDefault="007C64B6" w:rsidP="007C64B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7C64B6">
              <w:rPr>
                <w:rFonts w:ascii="Times New Roman" w:eastAsia="Times New Roman" w:hAnsi="Times New Roman" w:cs="Times New Roman"/>
                <w:b/>
                <w:kern w:val="0"/>
                <w:sz w:val="24"/>
                <w:szCs w:val="24"/>
                <w:lang w:val="en-US" w:bidi="ar-SA"/>
                <w14:ligatures w14:val="none"/>
              </w:rPr>
              <w:t>Utilizarea opţiunilor de formatare şi</w:t>
            </w:r>
            <w:r>
              <w:rPr>
                <w:rFonts w:ascii="Times New Roman" w:eastAsia="Times New Roman" w:hAnsi="Times New Roman" w:cs="Times New Roman"/>
                <w:b/>
                <w:kern w:val="0"/>
                <w:sz w:val="24"/>
                <w:szCs w:val="24"/>
                <w:lang w:val="en-US" w:bidi="ar-SA"/>
                <w14:ligatures w14:val="none"/>
              </w:rPr>
              <w:t xml:space="preserve"> </w:t>
            </w:r>
            <w:r w:rsidRPr="007C64B6">
              <w:rPr>
                <w:rFonts w:ascii="Times New Roman" w:eastAsia="Times New Roman" w:hAnsi="Times New Roman" w:cs="Times New Roman"/>
                <w:b/>
                <w:kern w:val="0"/>
                <w:sz w:val="24"/>
                <w:szCs w:val="24"/>
                <w:lang w:val="en-US" w:bidi="ar-SA"/>
                <w14:ligatures w14:val="none"/>
              </w:rPr>
              <w:t>gestionare a datelor din foile de calcul</w:t>
            </w:r>
          </w:p>
          <w:p w14:paraId="1A74AC2F" w14:textId="0AE474E2" w:rsidR="007C64B6" w:rsidRDefault="007C64B6" w:rsidP="007C64B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7C64B6">
              <w:rPr>
                <w:rFonts w:ascii="Times New Roman" w:eastAsia="Times New Roman" w:hAnsi="Times New Roman" w:cs="Times New Roman"/>
                <w:b/>
                <w:kern w:val="0"/>
                <w:sz w:val="24"/>
                <w:szCs w:val="24"/>
                <w:lang w:val="en-US" w:bidi="ar-SA"/>
                <w14:ligatures w14:val="none"/>
              </w:rPr>
              <w:t>Aplicarea modalităţilor de formatare a</w:t>
            </w:r>
            <w:r>
              <w:rPr>
                <w:rFonts w:ascii="Times New Roman" w:eastAsia="Times New Roman" w:hAnsi="Times New Roman" w:cs="Times New Roman"/>
                <w:b/>
                <w:kern w:val="0"/>
                <w:sz w:val="24"/>
                <w:szCs w:val="24"/>
                <w:lang w:val="en-US" w:bidi="ar-SA"/>
                <w14:ligatures w14:val="none"/>
              </w:rPr>
              <w:t xml:space="preserve"> </w:t>
            </w:r>
            <w:r w:rsidRPr="007C64B6">
              <w:rPr>
                <w:rFonts w:ascii="Times New Roman" w:eastAsia="Times New Roman" w:hAnsi="Times New Roman" w:cs="Times New Roman"/>
                <w:b/>
                <w:kern w:val="0"/>
                <w:sz w:val="24"/>
                <w:szCs w:val="24"/>
                <w:lang w:val="en-US" w:bidi="ar-SA"/>
                <w14:ligatures w14:val="none"/>
              </w:rPr>
              <w:t>unei prezentări</w:t>
            </w:r>
          </w:p>
          <w:p w14:paraId="4DA52526" w14:textId="38CBD758" w:rsidR="007C64B6" w:rsidRPr="007C64B6" w:rsidRDefault="007C64B6" w:rsidP="007C64B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7C64B6">
              <w:rPr>
                <w:rFonts w:ascii="Times New Roman" w:eastAsia="Times New Roman" w:hAnsi="Times New Roman" w:cs="Times New Roman"/>
                <w:b/>
                <w:kern w:val="0"/>
                <w:sz w:val="24"/>
                <w:szCs w:val="24"/>
                <w:lang w:val="en-US" w:bidi="ar-SA"/>
                <w14:ligatures w14:val="none"/>
              </w:rPr>
              <w:t>Utilizarea elementelor grafice în</w:t>
            </w:r>
            <w:r>
              <w:rPr>
                <w:rFonts w:ascii="Times New Roman" w:eastAsia="Times New Roman" w:hAnsi="Times New Roman" w:cs="Times New Roman"/>
                <w:b/>
                <w:kern w:val="0"/>
                <w:sz w:val="24"/>
                <w:szCs w:val="24"/>
                <w:lang w:val="en-US" w:bidi="ar-SA"/>
                <w14:ligatures w14:val="none"/>
              </w:rPr>
              <w:t xml:space="preserve"> documente, foi de calcul,</w:t>
            </w:r>
          </w:p>
          <w:p w14:paraId="044A6617" w14:textId="2E71C4C4" w:rsidR="007C64B6" w:rsidRDefault="007C64B6" w:rsidP="007C64B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7C64B6">
              <w:rPr>
                <w:rFonts w:ascii="Times New Roman" w:eastAsia="Times New Roman" w:hAnsi="Times New Roman" w:cs="Times New Roman"/>
                <w:b/>
                <w:kern w:val="0"/>
                <w:sz w:val="24"/>
                <w:szCs w:val="24"/>
                <w:lang w:val="en-US" w:bidi="ar-SA"/>
                <w14:ligatures w14:val="none"/>
              </w:rPr>
              <w:t>prezent</w:t>
            </w:r>
            <w:r>
              <w:rPr>
                <w:rFonts w:ascii="Times New Roman" w:eastAsia="Times New Roman" w:hAnsi="Times New Roman" w:cs="Times New Roman"/>
                <w:b/>
                <w:kern w:val="0"/>
                <w:sz w:val="24"/>
                <w:szCs w:val="24"/>
                <w:lang w:val="en-US" w:bidi="ar-SA"/>
                <w14:ligatures w14:val="none"/>
              </w:rPr>
              <w:t>ări</w:t>
            </w:r>
          </w:p>
          <w:p w14:paraId="2E745A9C" w14:textId="3EF149A7" w:rsidR="007C64B6" w:rsidRDefault="007C64B6" w:rsidP="007C64B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7C64B6">
              <w:rPr>
                <w:rFonts w:ascii="Times New Roman" w:eastAsia="Times New Roman" w:hAnsi="Times New Roman" w:cs="Times New Roman"/>
                <w:b/>
                <w:kern w:val="0"/>
                <w:sz w:val="24"/>
                <w:szCs w:val="24"/>
                <w:lang w:val="en-US" w:bidi="ar-SA"/>
                <w14:ligatures w14:val="none"/>
              </w:rPr>
              <w:t>Crearea şi utilizarea rapoartelor</w:t>
            </w:r>
            <w:r>
              <w:rPr>
                <w:rFonts w:ascii="Times New Roman" w:eastAsia="Times New Roman" w:hAnsi="Times New Roman" w:cs="Times New Roman"/>
                <w:b/>
                <w:kern w:val="0"/>
                <w:sz w:val="24"/>
                <w:szCs w:val="24"/>
                <w:lang w:val="en-US" w:bidi="ar-SA"/>
                <w14:ligatures w14:val="none"/>
              </w:rPr>
              <w:t xml:space="preserve"> Access</w:t>
            </w:r>
          </w:p>
          <w:p w14:paraId="6DB71E1E" w14:textId="2A5CC07F" w:rsidR="007C64B6" w:rsidRDefault="007C64B6" w:rsidP="007C64B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7C64B6">
              <w:rPr>
                <w:rFonts w:ascii="Times New Roman" w:eastAsia="Times New Roman" w:hAnsi="Times New Roman" w:cs="Times New Roman"/>
                <w:b/>
                <w:kern w:val="0"/>
                <w:sz w:val="24"/>
                <w:szCs w:val="24"/>
                <w:lang w:val="en-US" w:bidi="ar-SA"/>
                <w14:ligatures w14:val="none"/>
              </w:rPr>
              <w:t>Utilizarea operaţiilor de bază necesare</w:t>
            </w:r>
            <w:r>
              <w:rPr>
                <w:rFonts w:ascii="Times New Roman" w:eastAsia="Times New Roman" w:hAnsi="Times New Roman" w:cs="Times New Roman"/>
                <w:b/>
                <w:kern w:val="0"/>
                <w:sz w:val="24"/>
                <w:szCs w:val="24"/>
                <w:lang w:val="en-US" w:bidi="ar-SA"/>
                <w14:ligatures w14:val="none"/>
              </w:rPr>
              <w:t xml:space="preserve"> </w:t>
            </w:r>
            <w:r w:rsidRPr="007C64B6">
              <w:rPr>
                <w:rFonts w:ascii="Times New Roman" w:eastAsia="Times New Roman" w:hAnsi="Times New Roman" w:cs="Times New Roman"/>
                <w:b/>
                <w:kern w:val="0"/>
                <w:sz w:val="24"/>
                <w:szCs w:val="24"/>
                <w:lang w:val="en-US" w:bidi="ar-SA"/>
                <w14:ligatures w14:val="none"/>
              </w:rPr>
              <w:t>realizării unei pagini HTML</w:t>
            </w:r>
          </w:p>
          <w:p w14:paraId="5F0652C1" w14:textId="43518D25" w:rsidR="007C64B6" w:rsidRPr="00025C22" w:rsidRDefault="007C64B6" w:rsidP="007C64B6">
            <w:pPr>
              <w:widowControl w:val="0"/>
              <w:autoSpaceDE w:val="0"/>
              <w:autoSpaceDN w:val="0"/>
              <w:spacing w:after="0" w:line="240" w:lineRule="auto"/>
              <w:ind w:left="561"/>
              <w:jc w:val="both"/>
              <w:rPr>
                <w:rFonts w:ascii="Times New Roman" w:eastAsia="Times New Roman" w:hAnsi="Times New Roman" w:cs="Times New Roman"/>
                <w:b/>
                <w:kern w:val="0"/>
                <w:sz w:val="24"/>
                <w:szCs w:val="24"/>
                <w:lang w:val="en-US" w:bidi="ar-SA"/>
                <w14:ligatures w14:val="none"/>
              </w:rPr>
            </w:pPr>
            <w:r w:rsidRPr="007C64B6">
              <w:rPr>
                <w:rFonts w:ascii="Times New Roman" w:eastAsia="Times New Roman" w:hAnsi="Times New Roman" w:cs="Times New Roman"/>
                <w:b/>
                <w:kern w:val="0"/>
                <w:sz w:val="24"/>
                <w:szCs w:val="24"/>
                <w:lang w:val="en-US" w:bidi="ar-SA"/>
                <w14:ligatures w14:val="none"/>
              </w:rPr>
              <w:t>Utilizarea tabelelor într-o pagină WEB</w:t>
            </w:r>
          </w:p>
        </w:tc>
      </w:tr>
      <w:tr w:rsidR="00025C22" w:rsidRPr="00025C22" w14:paraId="1A5F450A" w14:textId="77777777" w:rsidTr="00025C22">
        <w:trPr>
          <w:trHeight w:val="42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08543" w14:textId="77777777" w:rsidR="00025C22" w:rsidRPr="00025C22" w:rsidRDefault="00025C22" w:rsidP="00025C22">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 xml:space="preserve">Scurtă prezentare a resursei educaționale propuse </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51ABA" w14:textId="050F7C01" w:rsidR="004205AE" w:rsidRPr="00152E0F" w:rsidRDefault="004205AE" w:rsidP="00A76D7C">
            <w:pPr>
              <w:widowControl w:val="0"/>
              <w:autoSpaceDE w:val="0"/>
              <w:autoSpaceDN w:val="0"/>
              <w:spacing w:after="0" w:line="240" w:lineRule="auto"/>
              <w:jc w:val="both"/>
              <w:rPr>
                <w:rFonts w:ascii="Times New Roman" w:eastAsia="Arial" w:hAnsi="Times New Roman" w:cs="Times New Roman"/>
                <w:b/>
                <w:i/>
                <w:color w:val="0000FF"/>
                <w:kern w:val="0"/>
                <w:sz w:val="24"/>
                <w:szCs w:val="24"/>
                <w:lang w:bidi="ar-SA"/>
                <w14:ligatures w14:val="none"/>
              </w:rPr>
            </w:pPr>
            <w:r>
              <w:rPr>
                <w:rFonts w:ascii="Times New Roman" w:eastAsia="Arial" w:hAnsi="Times New Roman" w:cs="Times New Roman"/>
                <w:b/>
                <w:i/>
                <w:color w:val="0000FF"/>
                <w:kern w:val="0"/>
                <w:sz w:val="24"/>
                <w:szCs w:val="24"/>
                <w:lang w:val="en-US" w:bidi="ar-SA"/>
                <w14:ligatures w14:val="none"/>
              </w:rPr>
              <w:t xml:space="preserve">Este o resursă </w:t>
            </w:r>
            <w:r w:rsidR="00564080">
              <w:rPr>
                <w:rFonts w:ascii="Times New Roman" w:eastAsia="Arial" w:hAnsi="Times New Roman" w:cs="Times New Roman"/>
                <w:b/>
                <w:i/>
                <w:color w:val="0000FF"/>
                <w:kern w:val="0"/>
                <w:sz w:val="24"/>
                <w:szCs w:val="24"/>
                <w:lang w:val="en-US" w:bidi="ar-SA"/>
                <w14:ligatures w14:val="none"/>
              </w:rPr>
              <w:t>afla</w:t>
            </w:r>
            <w:r w:rsidR="00ED469D">
              <w:rPr>
                <w:rFonts w:ascii="Times New Roman" w:eastAsia="Arial" w:hAnsi="Times New Roman" w:cs="Times New Roman"/>
                <w:b/>
                <w:i/>
                <w:color w:val="0000FF"/>
                <w:kern w:val="0"/>
                <w:sz w:val="24"/>
                <w:szCs w:val="24"/>
                <w:lang w:val="en-US" w:bidi="ar-SA"/>
                <w14:ligatures w14:val="none"/>
              </w:rPr>
              <w:t xml:space="preserve">tă pe platforma Livresq, care </w:t>
            </w:r>
            <w:r w:rsidR="00152E0F" w:rsidRPr="00152E0F">
              <w:rPr>
                <w:rFonts w:ascii="Times New Roman" w:eastAsia="Arial" w:hAnsi="Times New Roman" w:cs="Times New Roman"/>
                <w:b/>
                <w:i/>
                <w:color w:val="0000FF"/>
                <w:kern w:val="0"/>
                <w:sz w:val="24"/>
                <w:szCs w:val="24"/>
                <w:lang w:bidi="ar-SA"/>
                <w14:ligatures w14:val="none"/>
              </w:rPr>
              <w:t>își propune să facă o recapitulare a programelor studiate în ciclul inferior al liceului. Titlul lecției este inspirat din activitățile practice care se vor desfășura și anume realizarea unei coperți a caietului de TIC, utilizând pe rând aplicațiile Paint, Word, PowerPoint, Excel, Access precum și a limbajului html. Obiectivele principale sunt exersarea comenzilor legate de setarea paginii, formatarea textului, inserarea elementelor grafice în programele menționate, observând asemănări și deosebiri între acestea. Pentru fiecare aplicație sunt expuse câteva considerente teoretice, capturi de ecran, capturi video și imagini care indică ce anume au de realizat elevii ca și activitate practică.</w:t>
            </w:r>
            <w:r w:rsidR="00ED469D">
              <w:rPr>
                <w:rFonts w:ascii="Times New Roman" w:eastAsia="Arial" w:hAnsi="Times New Roman" w:cs="Times New Roman"/>
                <w:b/>
                <w:i/>
                <w:color w:val="0000FF"/>
                <w:kern w:val="0"/>
                <w:sz w:val="24"/>
                <w:szCs w:val="24"/>
                <w:lang w:val="en-US" w:bidi="ar-SA"/>
                <w14:ligatures w14:val="none"/>
              </w:rPr>
              <w:t xml:space="preserve"> </w:t>
            </w:r>
            <w:r w:rsidR="00564080">
              <w:rPr>
                <w:rFonts w:ascii="Times New Roman" w:eastAsia="Arial" w:hAnsi="Times New Roman" w:cs="Times New Roman"/>
                <w:b/>
                <w:i/>
                <w:color w:val="0000FF"/>
                <w:kern w:val="0"/>
                <w:sz w:val="24"/>
                <w:szCs w:val="24"/>
                <w:lang w:val="en-US" w:bidi="ar-SA"/>
                <w14:ligatures w14:val="none"/>
              </w:rPr>
              <w:t>La finalul lecției este un test de evaluare cu mai multe tipuri de itemi.</w:t>
            </w:r>
          </w:p>
        </w:tc>
      </w:tr>
      <w:tr w:rsidR="00025C22" w:rsidRPr="00025C22" w14:paraId="3DB7ABE3" w14:textId="77777777" w:rsidTr="00D5048B">
        <w:trPr>
          <w:trHeight w:val="257"/>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840A9" w14:textId="77777777" w:rsidR="00025C22" w:rsidRPr="00025C22" w:rsidRDefault="00025C22" w:rsidP="00025C22">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lastRenderedPageBreak/>
              <w:t>Elemente agregate</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57DCC" w14:textId="235BDF6C" w:rsidR="009D35FD" w:rsidRPr="00D5048B" w:rsidRDefault="00152E0F" w:rsidP="00D5048B">
            <w:pPr>
              <w:numPr>
                <w:ilvl w:val="0"/>
                <w:numId w:val="1"/>
              </w:numPr>
              <w:spacing w:after="0" w:line="240" w:lineRule="auto"/>
              <w:ind w:left="714" w:hanging="357"/>
              <w:rPr>
                <w:rFonts w:ascii="Times New Roman" w:eastAsia="Arial" w:hAnsi="Times New Roman" w:cs="Times New Roman"/>
                <w:kern w:val="0"/>
                <w:lang w:val="en-US" w:bidi="ar-SA"/>
                <w14:ligatures w14:val="none"/>
              </w:rPr>
            </w:pPr>
            <w:r w:rsidRPr="00152E0F">
              <w:rPr>
                <w:rFonts w:ascii="Times New Roman" w:eastAsia="Arial" w:hAnsi="Times New Roman" w:cs="Times New Roman"/>
                <w:kern w:val="0"/>
                <w:lang w:val="en-US" w:bidi="ar-SA"/>
                <w14:ligatures w14:val="none"/>
              </w:rPr>
              <w:t>https://library.livresq.com/details/66ce17ef3b9971000936f4ed</w:t>
            </w:r>
          </w:p>
        </w:tc>
      </w:tr>
      <w:tr w:rsidR="00025C22" w:rsidRPr="00025C22" w14:paraId="14F47A96" w14:textId="77777777" w:rsidTr="00025C22">
        <w:trPr>
          <w:trHeight w:val="446"/>
        </w:trPr>
        <w:tc>
          <w:tcPr>
            <w:tcW w:w="988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4A4A06D2" w14:textId="77777777" w:rsidR="00025C22" w:rsidRPr="00025C22" w:rsidRDefault="00025C22" w:rsidP="00025C22">
            <w:pPr>
              <w:widowControl w:val="0"/>
              <w:autoSpaceDE w:val="0"/>
              <w:autoSpaceDN w:val="0"/>
              <w:spacing w:after="120" w:line="276" w:lineRule="auto"/>
              <w:ind w:left="357"/>
              <w:jc w:val="center"/>
              <w:rPr>
                <w:rFonts w:ascii="Times New Roman" w:eastAsia="Arial" w:hAnsi="Times New Roman" w:cs="Times New Roman"/>
                <w:b/>
                <w:i/>
                <w:color w:val="0000FF"/>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III. Comentarii</w:t>
            </w:r>
          </w:p>
        </w:tc>
      </w:tr>
      <w:tr w:rsidR="00025C22" w:rsidRPr="00025C22" w14:paraId="7631553D" w14:textId="77777777" w:rsidTr="00025C22">
        <w:trPr>
          <w:trHeight w:val="141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F8D3C" w14:textId="77777777" w:rsidR="00025C22" w:rsidRPr="00025C22" w:rsidRDefault="00025C22" w:rsidP="00025C22">
            <w:pPr>
              <w:widowControl w:val="0"/>
              <w:autoSpaceDE w:val="0"/>
              <w:autoSpaceDN w:val="0"/>
              <w:spacing w:after="200" w:line="276" w:lineRule="auto"/>
              <w:rPr>
                <w:rFonts w:ascii="Times New Roman" w:eastAsia="Arial" w:hAnsi="Times New Roman" w:cs="Times New Roman"/>
                <w:b/>
                <w:kern w:val="0"/>
                <w:sz w:val="24"/>
                <w:szCs w:val="24"/>
                <w:lang w:val="en-US" w:bidi="ar-SA"/>
                <w14:ligatures w14:val="none"/>
              </w:rPr>
            </w:pPr>
            <w:r w:rsidRPr="00025C22">
              <w:rPr>
                <w:rFonts w:ascii="Times New Roman" w:eastAsia="Arial" w:hAnsi="Times New Roman" w:cs="Times New Roman"/>
                <w:kern w:val="0"/>
                <w:sz w:val="24"/>
                <w:szCs w:val="24"/>
                <w:lang w:val="en-US" w:bidi="ar-SA"/>
                <w14:ligatures w14:val="none"/>
              </w:rPr>
              <w:t>Alte aspecte utile de împărtășit cu privire la utilizarea resursei educaționale în activitatea cu elevii</w:t>
            </w:r>
          </w:p>
        </w:tc>
        <w:tc>
          <w:tcPr>
            <w:tcW w:w="6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A9E7E0" w14:textId="649503F7" w:rsidR="00025C22" w:rsidRPr="00A76D7C" w:rsidRDefault="000C68B2" w:rsidP="00025C22">
            <w:pPr>
              <w:widowControl w:val="0"/>
              <w:autoSpaceDE w:val="0"/>
              <w:autoSpaceDN w:val="0"/>
              <w:spacing w:after="200" w:line="276" w:lineRule="auto"/>
              <w:jc w:val="both"/>
              <w:rPr>
                <w:rFonts w:ascii="Times New Roman" w:eastAsia="Arial" w:hAnsi="Times New Roman" w:cs="Times New Roman"/>
                <w:b/>
                <w:iCs/>
                <w:color w:val="0000FF"/>
                <w:kern w:val="0"/>
                <w:sz w:val="24"/>
                <w:szCs w:val="24"/>
                <w:lang w:val="en-US" w:bidi="ar-SA"/>
                <w14:ligatures w14:val="none"/>
              </w:rPr>
            </w:pPr>
            <w:r>
              <w:rPr>
                <w:rFonts w:ascii="Times New Roman" w:eastAsia="Arial" w:hAnsi="Times New Roman" w:cs="Times New Roman"/>
                <w:b/>
                <w:iCs/>
                <w:color w:val="0000FF"/>
                <w:kern w:val="0"/>
                <w:sz w:val="24"/>
                <w:szCs w:val="24"/>
                <w:lang w:val="en-US" w:bidi="ar-SA"/>
                <w14:ligatures w14:val="none"/>
              </w:rPr>
              <w:t xml:space="preserve">Resursa poate fi parcursă </w:t>
            </w:r>
            <w:r w:rsidR="002D1687">
              <w:rPr>
                <w:rFonts w:ascii="Times New Roman" w:eastAsia="Arial" w:hAnsi="Times New Roman" w:cs="Times New Roman"/>
                <w:b/>
                <w:iCs/>
                <w:color w:val="0000FF"/>
                <w:kern w:val="0"/>
                <w:sz w:val="24"/>
                <w:szCs w:val="24"/>
                <w:lang w:val="en-US" w:bidi="ar-SA"/>
                <w14:ligatures w14:val="none"/>
              </w:rPr>
              <w:t xml:space="preserve">atât frontal cât </w:t>
            </w:r>
            <w:r>
              <w:rPr>
                <w:rFonts w:ascii="Times New Roman" w:eastAsia="Arial" w:hAnsi="Times New Roman" w:cs="Times New Roman"/>
                <w:b/>
                <w:iCs/>
                <w:color w:val="0000FF"/>
                <w:kern w:val="0"/>
                <w:sz w:val="24"/>
                <w:szCs w:val="24"/>
                <w:lang w:val="en-US" w:bidi="ar-SA"/>
                <w14:ligatures w14:val="none"/>
              </w:rPr>
              <w:t xml:space="preserve">și individual, fiind utilă </w:t>
            </w:r>
            <w:r w:rsidR="00364DC9">
              <w:rPr>
                <w:rFonts w:ascii="Times New Roman" w:eastAsia="Arial" w:hAnsi="Times New Roman" w:cs="Times New Roman"/>
                <w:b/>
                <w:iCs/>
                <w:color w:val="0000FF"/>
                <w:kern w:val="0"/>
                <w:sz w:val="24"/>
                <w:szCs w:val="24"/>
                <w:lang w:val="en-US" w:bidi="ar-SA"/>
                <w14:ligatures w14:val="none"/>
              </w:rPr>
              <w:t xml:space="preserve">și </w:t>
            </w:r>
            <w:r>
              <w:rPr>
                <w:rFonts w:ascii="Times New Roman" w:eastAsia="Arial" w:hAnsi="Times New Roman" w:cs="Times New Roman"/>
                <w:b/>
                <w:iCs/>
                <w:color w:val="0000FF"/>
                <w:kern w:val="0"/>
                <w:sz w:val="24"/>
                <w:szCs w:val="24"/>
                <w:lang w:val="en-US" w:bidi="ar-SA"/>
                <w14:ligatures w14:val="none"/>
              </w:rPr>
              <w:t xml:space="preserve">pentru elevii cu CES. </w:t>
            </w:r>
            <w:r w:rsidR="00D5048B">
              <w:rPr>
                <w:rFonts w:ascii="Times New Roman" w:eastAsia="Arial" w:hAnsi="Times New Roman" w:cs="Times New Roman"/>
                <w:b/>
                <w:iCs/>
                <w:color w:val="0000FF"/>
                <w:kern w:val="0"/>
                <w:sz w:val="24"/>
                <w:szCs w:val="24"/>
                <w:lang w:val="en-US" w:bidi="ar-SA"/>
                <w14:ligatures w14:val="none"/>
              </w:rPr>
              <w:t xml:space="preserve">Distribuirea lecției se poate face printr-un singur link postat pe serverul școlii, Google Classrom, Microsoft Teams, etc, astfel încât elevii pot să o reia sau să continue rezolvarea sarcinilor de lucru ca temă de casă. </w:t>
            </w:r>
            <w:r>
              <w:rPr>
                <w:rFonts w:ascii="Times New Roman" w:eastAsia="Arial" w:hAnsi="Times New Roman" w:cs="Times New Roman"/>
                <w:b/>
                <w:iCs/>
                <w:color w:val="0000FF"/>
                <w:kern w:val="0"/>
                <w:sz w:val="24"/>
                <w:szCs w:val="24"/>
                <w:lang w:val="en-US" w:bidi="ar-SA"/>
                <w14:ligatures w14:val="none"/>
              </w:rPr>
              <w:t xml:space="preserve">Animațiile și </w:t>
            </w:r>
            <w:r w:rsidR="00C458DD">
              <w:rPr>
                <w:rFonts w:ascii="Times New Roman" w:eastAsia="Arial" w:hAnsi="Times New Roman" w:cs="Times New Roman"/>
                <w:b/>
                <w:iCs/>
                <w:color w:val="0000FF"/>
                <w:kern w:val="0"/>
                <w:sz w:val="24"/>
                <w:szCs w:val="24"/>
                <w:lang w:val="en-US" w:bidi="ar-SA"/>
                <w14:ligatures w14:val="none"/>
              </w:rPr>
              <w:t xml:space="preserve">designul casetelor de text precum și celelalte resurse utilizate (elemente de tip acordeon </w:t>
            </w:r>
            <w:r w:rsidR="00364DC9">
              <w:rPr>
                <w:rFonts w:ascii="Times New Roman" w:eastAsia="Arial" w:hAnsi="Times New Roman" w:cs="Times New Roman"/>
                <w:b/>
                <w:iCs/>
                <w:color w:val="0000FF"/>
                <w:kern w:val="0"/>
                <w:sz w:val="24"/>
                <w:szCs w:val="24"/>
                <w:lang w:val="en-US" w:bidi="ar-SA"/>
                <w14:ligatures w14:val="none"/>
              </w:rPr>
              <w:t>și</w:t>
            </w:r>
            <w:r w:rsidR="00C458DD">
              <w:rPr>
                <w:rFonts w:ascii="Times New Roman" w:eastAsia="Arial" w:hAnsi="Times New Roman" w:cs="Times New Roman"/>
                <w:b/>
                <w:iCs/>
                <w:color w:val="0000FF"/>
                <w:kern w:val="0"/>
                <w:sz w:val="24"/>
                <w:szCs w:val="24"/>
                <w:lang w:val="en-US" w:bidi="ar-SA"/>
                <w14:ligatures w14:val="none"/>
              </w:rPr>
              <w:t xml:space="preserve"> tab, videoclipuri, cuvinte încrucișate) </w:t>
            </w:r>
            <w:r>
              <w:rPr>
                <w:rFonts w:ascii="Times New Roman" w:eastAsia="Arial" w:hAnsi="Times New Roman" w:cs="Times New Roman"/>
                <w:b/>
                <w:iCs/>
                <w:color w:val="0000FF"/>
                <w:kern w:val="0"/>
                <w:sz w:val="24"/>
                <w:szCs w:val="24"/>
                <w:lang w:val="en-US" w:bidi="ar-SA"/>
                <w14:ligatures w14:val="none"/>
              </w:rPr>
              <w:t xml:space="preserve">sporesc atractivitatea </w:t>
            </w:r>
            <w:r w:rsidR="00C458DD">
              <w:rPr>
                <w:rFonts w:ascii="Times New Roman" w:eastAsia="Arial" w:hAnsi="Times New Roman" w:cs="Times New Roman"/>
                <w:b/>
                <w:iCs/>
                <w:color w:val="0000FF"/>
                <w:kern w:val="0"/>
                <w:sz w:val="24"/>
                <w:szCs w:val="24"/>
                <w:lang w:val="en-US" w:bidi="ar-SA"/>
                <w14:ligatures w14:val="none"/>
              </w:rPr>
              <w:t>lecției</w:t>
            </w:r>
            <w:r>
              <w:rPr>
                <w:rFonts w:ascii="Times New Roman" w:eastAsia="Arial" w:hAnsi="Times New Roman" w:cs="Times New Roman"/>
                <w:b/>
                <w:iCs/>
                <w:color w:val="0000FF"/>
                <w:kern w:val="0"/>
                <w:sz w:val="24"/>
                <w:szCs w:val="24"/>
                <w:lang w:val="en-US" w:bidi="ar-SA"/>
                <w14:ligatures w14:val="none"/>
              </w:rPr>
              <w:t>.</w:t>
            </w:r>
            <w:r w:rsidR="00564080">
              <w:rPr>
                <w:rFonts w:ascii="Times New Roman" w:eastAsia="Arial" w:hAnsi="Times New Roman" w:cs="Times New Roman"/>
                <w:b/>
                <w:iCs/>
                <w:color w:val="0000FF"/>
                <w:kern w:val="0"/>
                <w:sz w:val="24"/>
                <w:szCs w:val="24"/>
                <w:lang w:val="en-US" w:bidi="ar-SA"/>
                <w14:ligatures w14:val="none"/>
              </w:rPr>
              <w:t xml:space="preserve"> Resursa poate fi folosită într-o variantă simplificată (Paint, PowerPoint, Word) și la clasele de gimnaziu.</w:t>
            </w:r>
          </w:p>
        </w:tc>
      </w:tr>
    </w:tbl>
    <w:p w14:paraId="5DA00656" w14:textId="77777777" w:rsidR="00025C22" w:rsidRPr="00025C22" w:rsidRDefault="00025C22" w:rsidP="00025C22">
      <w:pPr>
        <w:widowControl w:val="0"/>
        <w:autoSpaceDE w:val="0"/>
        <w:autoSpaceDN w:val="0"/>
        <w:spacing w:after="200" w:line="276" w:lineRule="auto"/>
        <w:rPr>
          <w:rFonts w:ascii="Calibri" w:eastAsia="Times New Roman" w:hAnsi="Calibri" w:cs="Times New Roman"/>
          <w:b/>
          <w:bCs/>
          <w:kern w:val="0"/>
          <w:lang w:val="en-US" w:bidi="ar-SA"/>
          <w14:ligatures w14:val="none"/>
        </w:rPr>
      </w:pPr>
    </w:p>
    <w:sectPr w:rsidR="00025C22" w:rsidRPr="00025C22" w:rsidSect="00025C2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6EBA"/>
    <w:multiLevelType w:val="multilevel"/>
    <w:tmpl w:val="5172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84DCD"/>
    <w:multiLevelType w:val="hybridMultilevel"/>
    <w:tmpl w:val="FA0AE5C2"/>
    <w:lvl w:ilvl="0" w:tplc="EDDCBB80">
      <w:start w:val="1"/>
      <w:numFmt w:val="bullet"/>
      <w:lvlText w:val="•"/>
      <w:lvlJc w:val="left"/>
      <w:pPr>
        <w:tabs>
          <w:tab w:val="num" w:pos="720"/>
        </w:tabs>
        <w:ind w:left="720" w:hanging="360"/>
      </w:pPr>
      <w:rPr>
        <w:rFonts w:ascii="Arial" w:hAnsi="Arial" w:hint="default"/>
      </w:rPr>
    </w:lvl>
    <w:lvl w:ilvl="1" w:tplc="B5B0A702" w:tentative="1">
      <w:start w:val="1"/>
      <w:numFmt w:val="bullet"/>
      <w:lvlText w:val="•"/>
      <w:lvlJc w:val="left"/>
      <w:pPr>
        <w:tabs>
          <w:tab w:val="num" w:pos="1440"/>
        </w:tabs>
        <w:ind w:left="1440" w:hanging="360"/>
      </w:pPr>
      <w:rPr>
        <w:rFonts w:ascii="Arial" w:hAnsi="Arial" w:hint="default"/>
      </w:rPr>
    </w:lvl>
    <w:lvl w:ilvl="2" w:tplc="7624DEAC" w:tentative="1">
      <w:start w:val="1"/>
      <w:numFmt w:val="bullet"/>
      <w:lvlText w:val="•"/>
      <w:lvlJc w:val="left"/>
      <w:pPr>
        <w:tabs>
          <w:tab w:val="num" w:pos="2160"/>
        </w:tabs>
        <w:ind w:left="2160" w:hanging="360"/>
      </w:pPr>
      <w:rPr>
        <w:rFonts w:ascii="Arial" w:hAnsi="Arial" w:hint="default"/>
      </w:rPr>
    </w:lvl>
    <w:lvl w:ilvl="3" w:tplc="03CAB0DC" w:tentative="1">
      <w:start w:val="1"/>
      <w:numFmt w:val="bullet"/>
      <w:lvlText w:val="•"/>
      <w:lvlJc w:val="left"/>
      <w:pPr>
        <w:tabs>
          <w:tab w:val="num" w:pos="2880"/>
        </w:tabs>
        <w:ind w:left="2880" w:hanging="360"/>
      </w:pPr>
      <w:rPr>
        <w:rFonts w:ascii="Arial" w:hAnsi="Arial" w:hint="default"/>
      </w:rPr>
    </w:lvl>
    <w:lvl w:ilvl="4" w:tplc="9876782A" w:tentative="1">
      <w:start w:val="1"/>
      <w:numFmt w:val="bullet"/>
      <w:lvlText w:val="•"/>
      <w:lvlJc w:val="left"/>
      <w:pPr>
        <w:tabs>
          <w:tab w:val="num" w:pos="3600"/>
        </w:tabs>
        <w:ind w:left="3600" w:hanging="360"/>
      </w:pPr>
      <w:rPr>
        <w:rFonts w:ascii="Arial" w:hAnsi="Arial" w:hint="default"/>
      </w:rPr>
    </w:lvl>
    <w:lvl w:ilvl="5" w:tplc="3E00EBAE" w:tentative="1">
      <w:start w:val="1"/>
      <w:numFmt w:val="bullet"/>
      <w:lvlText w:val="•"/>
      <w:lvlJc w:val="left"/>
      <w:pPr>
        <w:tabs>
          <w:tab w:val="num" w:pos="4320"/>
        </w:tabs>
        <w:ind w:left="4320" w:hanging="360"/>
      </w:pPr>
      <w:rPr>
        <w:rFonts w:ascii="Arial" w:hAnsi="Arial" w:hint="default"/>
      </w:rPr>
    </w:lvl>
    <w:lvl w:ilvl="6" w:tplc="FE92CF20" w:tentative="1">
      <w:start w:val="1"/>
      <w:numFmt w:val="bullet"/>
      <w:lvlText w:val="•"/>
      <w:lvlJc w:val="left"/>
      <w:pPr>
        <w:tabs>
          <w:tab w:val="num" w:pos="5040"/>
        </w:tabs>
        <w:ind w:left="5040" w:hanging="360"/>
      </w:pPr>
      <w:rPr>
        <w:rFonts w:ascii="Arial" w:hAnsi="Arial" w:hint="default"/>
      </w:rPr>
    </w:lvl>
    <w:lvl w:ilvl="7" w:tplc="AE4AEB12" w:tentative="1">
      <w:start w:val="1"/>
      <w:numFmt w:val="bullet"/>
      <w:lvlText w:val="•"/>
      <w:lvlJc w:val="left"/>
      <w:pPr>
        <w:tabs>
          <w:tab w:val="num" w:pos="5760"/>
        </w:tabs>
        <w:ind w:left="5760" w:hanging="360"/>
      </w:pPr>
      <w:rPr>
        <w:rFonts w:ascii="Arial" w:hAnsi="Arial" w:hint="default"/>
      </w:rPr>
    </w:lvl>
    <w:lvl w:ilvl="8" w:tplc="96FA8C28" w:tentative="1">
      <w:start w:val="1"/>
      <w:numFmt w:val="bullet"/>
      <w:lvlText w:val="•"/>
      <w:lvlJc w:val="left"/>
      <w:pPr>
        <w:tabs>
          <w:tab w:val="num" w:pos="6480"/>
        </w:tabs>
        <w:ind w:left="6480" w:hanging="360"/>
      </w:pPr>
      <w:rPr>
        <w:rFonts w:ascii="Arial" w:hAnsi="Arial" w:hint="default"/>
      </w:rPr>
    </w:lvl>
  </w:abstractNum>
  <w:num w:numId="1" w16cid:durableId="746611253">
    <w:abstractNumId w:val="1"/>
  </w:num>
  <w:num w:numId="2" w16cid:durableId="1054306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22"/>
    <w:rsid w:val="00025C22"/>
    <w:rsid w:val="000C68B2"/>
    <w:rsid w:val="00152E0F"/>
    <w:rsid w:val="001C2324"/>
    <w:rsid w:val="002D1687"/>
    <w:rsid w:val="00364DC9"/>
    <w:rsid w:val="003702AE"/>
    <w:rsid w:val="004205AE"/>
    <w:rsid w:val="004702DC"/>
    <w:rsid w:val="00522EAA"/>
    <w:rsid w:val="00564080"/>
    <w:rsid w:val="00570E49"/>
    <w:rsid w:val="005A0E53"/>
    <w:rsid w:val="007C64B6"/>
    <w:rsid w:val="008530A0"/>
    <w:rsid w:val="00900128"/>
    <w:rsid w:val="009D35FD"/>
    <w:rsid w:val="00A76D7C"/>
    <w:rsid w:val="00AC3D9D"/>
    <w:rsid w:val="00C458DD"/>
    <w:rsid w:val="00C84D7A"/>
    <w:rsid w:val="00D5048B"/>
    <w:rsid w:val="00D72BC3"/>
    <w:rsid w:val="00D8774C"/>
    <w:rsid w:val="00E378D1"/>
    <w:rsid w:val="00E45D87"/>
    <w:rsid w:val="00E83A5B"/>
    <w:rsid w:val="00ED469D"/>
    <w:rsid w:val="00EE230D"/>
  </w:rsids>
  <m:mathPr>
    <m:mathFont m:val="Cambria Math"/>
    <m:brkBin m:val="before"/>
    <m:brkBinSub m:val="--"/>
    <m:smallFrac/>
    <m:dispDef/>
    <m:lMargin m:val="0"/>
    <m:rMargin m:val="0"/>
    <m:defJc m:val="centerGroup"/>
    <m:wrapIndent m:val="1440"/>
    <m:intLim m:val="subSup"/>
    <m:naryLim m:val="undOvr"/>
  </m:mathPr>
  <w:themeFontLang w:val="ro-RO"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CD27"/>
  <w15:chartTrackingRefBased/>
  <w15:docId w15:val="{3D327F0D-FDFD-46CA-AD51-21FC7290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A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A76D7C"/>
    <w:rPr>
      <w:color w:val="0563C1" w:themeColor="hyperlink"/>
      <w:u w:val="single"/>
    </w:rPr>
  </w:style>
  <w:style w:type="character" w:styleId="MeniuneNerezolvat">
    <w:name w:val="Unresolved Mention"/>
    <w:basedOn w:val="Fontdeparagrafimplicit"/>
    <w:uiPriority w:val="99"/>
    <w:semiHidden/>
    <w:unhideWhenUsed/>
    <w:rsid w:val="00A76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9134">
      <w:bodyDiv w:val="1"/>
      <w:marLeft w:val="0"/>
      <w:marRight w:val="0"/>
      <w:marTop w:val="0"/>
      <w:marBottom w:val="0"/>
      <w:divBdr>
        <w:top w:val="none" w:sz="0" w:space="0" w:color="auto"/>
        <w:left w:val="none" w:sz="0" w:space="0" w:color="auto"/>
        <w:bottom w:val="none" w:sz="0" w:space="0" w:color="auto"/>
        <w:right w:val="none" w:sz="0" w:space="0" w:color="auto"/>
      </w:divBdr>
    </w:div>
    <w:div w:id="332103000">
      <w:bodyDiv w:val="1"/>
      <w:marLeft w:val="0"/>
      <w:marRight w:val="0"/>
      <w:marTop w:val="0"/>
      <w:marBottom w:val="0"/>
      <w:divBdr>
        <w:top w:val="none" w:sz="0" w:space="0" w:color="auto"/>
        <w:left w:val="none" w:sz="0" w:space="0" w:color="auto"/>
        <w:bottom w:val="none" w:sz="0" w:space="0" w:color="auto"/>
        <w:right w:val="none" w:sz="0" w:space="0" w:color="auto"/>
      </w:divBdr>
    </w:div>
    <w:div w:id="893269742">
      <w:bodyDiv w:val="1"/>
      <w:marLeft w:val="0"/>
      <w:marRight w:val="0"/>
      <w:marTop w:val="0"/>
      <w:marBottom w:val="0"/>
      <w:divBdr>
        <w:top w:val="none" w:sz="0" w:space="0" w:color="auto"/>
        <w:left w:val="none" w:sz="0" w:space="0" w:color="auto"/>
        <w:bottom w:val="none" w:sz="0" w:space="0" w:color="auto"/>
        <w:right w:val="none" w:sz="0" w:space="0" w:color="auto"/>
      </w:divBdr>
    </w:div>
    <w:div w:id="1361860808">
      <w:bodyDiv w:val="1"/>
      <w:marLeft w:val="0"/>
      <w:marRight w:val="0"/>
      <w:marTop w:val="0"/>
      <w:marBottom w:val="0"/>
      <w:divBdr>
        <w:top w:val="none" w:sz="0" w:space="0" w:color="auto"/>
        <w:left w:val="none" w:sz="0" w:space="0" w:color="auto"/>
        <w:bottom w:val="none" w:sz="0" w:space="0" w:color="auto"/>
        <w:right w:val="none" w:sz="0" w:space="0" w:color="auto"/>
      </w:divBdr>
      <w:divsChild>
        <w:div w:id="493839926">
          <w:marLeft w:val="547"/>
          <w:marRight w:val="0"/>
          <w:marTop w:val="0"/>
          <w:marBottom w:val="0"/>
          <w:divBdr>
            <w:top w:val="none" w:sz="0" w:space="0" w:color="auto"/>
            <w:left w:val="none" w:sz="0" w:space="0" w:color="auto"/>
            <w:bottom w:val="none" w:sz="0" w:space="0" w:color="auto"/>
            <w:right w:val="none" w:sz="0" w:space="0" w:color="auto"/>
          </w:divBdr>
        </w:div>
        <w:div w:id="1567646074">
          <w:marLeft w:val="547"/>
          <w:marRight w:val="0"/>
          <w:marTop w:val="0"/>
          <w:marBottom w:val="0"/>
          <w:divBdr>
            <w:top w:val="none" w:sz="0" w:space="0" w:color="auto"/>
            <w:left w:val="none" w:sz="0" w:space="0" w:color="auto"/>
            <w:bottom w:val="none" w:sz="0" w:space="0" w:color="auto"/>
            <w:right w:val="none" w:sz="0" w:space="0" w:color="auto"/>
          </w:divBdr>
        </w:div>
        <w:div w:id="2087608643">
          <w:marLeft w:val="547"/>
          <w:marRight w:val="0"/>
          <w:marTop w:val="0"/>
          <w:marBottom w:val="0"/>
          <w:divBdr>
            <w:top w:val="none" w:sz="0" w:space="0" w:color="auto"/>
            <w:left w:val="none" w:sz="0" w:space="0" w:color="auto"/>
            <w:bottom w:val="none" w:sz="0" w:space="0" w:color="auto"/>
            <w:right w:val="none" w:sz="0" w:space="0" w:color="auto"/>
          </w:divBdr>
        </w:div>
        <w:div w:id="1258101453">
          <w:marLeft w:val="547"/>
          <w:marRight w:val="0"/>
          <w:marTop w:val="0"/>
          <w:marBottom w:val="0"/>
          <w:divBdr>
            <w:top w:val="none" w:sz="0" w:space="0" w:color="auto"/>
            <w:left w:val="none" w:sz="0" w:space="0" w:color="auto"/>
            <w:bottom w:val="none" w:sz="0" w:space="0" w:color="auto"/>
            <w:right w:val="none" w:sz="0" w:space="0" w:color="auto"/>
          </w:divBdr>
        </w:div>
        <w:div w:id="568997731">
          <w:marLeft w:val="547"/>
          <w:marRight w:val="0"/>
          <w:marTop w:val="0"/>
          <w:marBottom w:val="0"/>
          <w:divBdr>
            <w:top w:val="none" w:sz="0" w:space="0" w:color="auto"/>
            <w:left w:val="none" w:sz="0" w:space="0" w:color="auto"/>
            <w:bottom w:val="none" w:sz="0" w:space="0" w:color="auto"/>
            <w:right w:val="none" w:sz="0" w:space="0" w:color="auto"/>
          </w:divBdr>
        </w:div>
        <w:div w:id="530341748">
          <w:marLeft w:val="547"/>
          <w:marRight w:val="0"/>
          <w:marTop w:val="0"/>
          <w:marBottom w:val="0"/>
          <w:divBdr>
            <w:top w:val="none" w:sz="0" w:space="0" w:color="auto"/>
            <w:left w:val="none" w:sz="0" w:space="0" w:color="auto"/>
            <w:bottom w:val="none" w:sz="0" w:space="0" w:color="auto"/>
            <w:right w:val="none" w:sz="0" w:space="0" w:color="auto"/>
          </w:divBdr>
        </w:div>
        <w:div w:id="1606157802">
          <w:marLeft w:val="547"/>
          <w:marRight w:val="0"/>
          <w:marTop w:val="0"/>
          <w:marBottom w:val="0"/>
          <w:divBdr>
            <w:top w:val="none" w:sz="0" w:space="0" w:color="auto"/>
            <w:left w:val="none" w:sz="0" w:space="0" w:color="auto"/>
            <w:bottom w:val="none" w:sz="0" w:space="0" w:color="auto"/>
            <w:right w:val="none" w:sz="0" w:space="0" w:color="auto"/>
          </w:divBdr>
        </w:div>
        <w:div w:id="1973166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rary.livresq.com/details/66ce17ef3b9971000936f4e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399</Words>
  <Characters>2320</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Maja</dc:creator>
  <cp:keywords/>
  <dc:description/>
  <cp:lastModifiedBy>Alexandra Maja</cp:lastModifiedBy>
  <cp:revision>11</cp:revision>
  <dcterms:created xsi:type="dcterms:W3CDTF">2024-10-19T07:14:00Z</dcterms:created>
  <dcterms:modified xsi:type="dcterms:W3CDTF">2024-12-14T15:47:00Z</dcterms:modified>
</cp:coreProperties>
</file>