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9E08B" w14:textId="53374E07" w:rsidR="00025C22" w:rsidRDefault="00025C22" w:rsidP="00025C22">
      <w:pPr>
        <w:widowControl w:val="0"/>
        <w:autoSpaceDE w:val="0"/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</w:pPr>
    </w:p>
    <w:p w14:paraId="75816EFA" w14:textId="357B389A" w:rsidR="00025C22" w:rsidRPr="00025C22" w:rsidRDefault="00025C22" w:rsidP="00025C22">
      <w:pPr>
        <w:widowControl w:val="0"/>
        <w:autoSpaceDE w:val="0"/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>F</w:t>
      </w:r>
      <w:r w:rsidRPr="00025C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>ișă descriptivă a resursei educaționale deschise</w:t>
      </w:r>
    </w:p>
    <w:tbl>
      <w:tblPr>
        <w:tblW w:w="9881" w:type="dxa"/>
        <w:tblLayout w:type="fixed"/>
        <w:tblLook w:val="0400" w:firstRow="0" w:lastRow="0" w:firstColumn="0" w:lastColumn="0" w:noHBand="0" w:noVBand="1"/>
      </w:tblPr>
      <w:tblGrid>
        <w:gridCol w:w="3251"/>
        <w:gridCol w:w="6630"/>
      </w:tblGrid>
      <w:tr w:rsidR="00025C22" w:rsidRPr="00025C22" w14:paraId="5D4F8C03" w14:textId="77777777" w:rsidTr="00025C22">
        <w:trPr>
          <w:trHeight w:val="273"/>
        </w:trPr>
        <w:tc>
          <w:tcPr>
            <w:tcW w:w="9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8B6FE0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120" w:line="276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I. Date generale</w:t>
            </w:r>
          </w:p>
        </w:tc>
      </w:tr>
      <w:tr w:rsidR="00025C22" w:rsidRPr="00025C22" w14:paraId="30A9CF09" w14:textId="77777777" w:rsidTr="00025C22">
        <w:trPr>
          <w:trHeight w:val="64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B2C4D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Titlul resursei educaționale propuse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991EE" w14:textId="77777777" w:rsidR="00025C22" w:rsidRDefault="005259E5" w:rsidP="00025C22">
            <w:pPr>
              <w:widowControl w:val="0"/>
              <w:autoSpaceDE w:val="0"/>
              <w:autoSpaceDN w:val="0"/>
              <w:spacing w:after="0" w:line="240" w:lineRule="auto"/>
              <w:ind w:left="566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Cuvinte vesele</w:t>
            </w:r>
          </w:p>
          <w:p w14:paraId="3DD0D6AF" w14:textId="77777777" w:rsidR="0033464F" w:rsidRDefault="0033464F" w:rsidP="00025C22">
            <w:pPr>
              <w:widowControl w:val="0"/>
              <w:autoSpaceDE w:val="0"/>
              <w:autoSpaceDN w:val="0"/>
              <w:spacing w:after="0" w:line="240" w:lineRule="auto"/>
              <w:ind w:left="566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</w:p>
          <w:p w14:paraId="30E9A444" w14:textId="7644CD7F" w:rsidR="0033464F" w:rsidRDefault="0033464F" w:rsidP="003346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Link resurs</w:t>
            </w:r>
            <w:r w:rsidR="00DB062C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ă</w:t>
            </w:r>
            <w:r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 xml:space="preserve">: </w:t>
            </w:r>
          </w:p>
          <w:p w14:paraId="3D6248BB" w14:textId="42D9ECCD" w:rsidR="0033464F" w:rsidRPr="0033464F" w:rsidRDefault="0033464F" w:rsidP="0033464F">
            <w:pPr>
              <w:spacing w:line="256" w:lineRule="auto"/>
              <w:rPr>
                <w:rFonts w:ascii="Calibri" w:eastAsia="Calibri" w:hAnsi="Calibri" w:cs="Times New Roman"/>
                <w:b/>
                <w:color w:val="0563C1"/>
                <w:kern w:val="0"/>
                <w:sz w:val="24"/>
                <w:szCs w:val="24"/>
                <w:u w:val="single"/>
                <w:lang w:bidi="ar-SA"/>
                <w14:ligatures w14:val="none"/>
              </w:rPr>
            </w:pPr>
            <w:hyperlink r:id="rId7" w:history="1">
              <w:r w:rsidRPr="0033464F">
                <w:rPr>
                  <w:rStyle w:val="Hyperlink"/>
                  <w:rFonts w:ascii="Calibri" w:eastAsia="Calibri" w:hAnsi="Calibri" w:cs="Times New Roman"/>
                  <w:b/>
                  <w:kern w:val="0"/>
                  <w:sz w:val="24"/>
                  <w:szCs w:val="24"/>
                  <w:lang w:bidi="ar-SA"/>
                  <w14:ligatures w14:val="none"/>
                </w:rPr>
                <w:t>https://view.genially.com/672d20e190d61a3ce961fc17/presenation-cuvinte-vesele</w:t>
              </w:r>
            </w:hyperlink>
          </w:p>
          <w:p w14:paraId="5A9F69C7" w14:textId="4BF72949" w:rsidR="0033464F" w:rsidRPr="00025C22" w:rsidRDefault="0033464F" w:rsidP="00025C22">
            <w:pPr>
              <w:widowControl w:val="0"/>
              <w:autoSpaceDE w:val="0"/>
              <w:autoSpaceDN w:val="0"/>
              <w:spacing w:after="0" w:line="240" w:lineRule="auto"/>
              <w:ind w:left="566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</w:p>
        </w:tc>
      </w:tr>
      <w:tr w:rsidR="00025C22" w:rsidRPr="00025C22" w14:paraId="0F8E1BAA" w14:textId="77777777" w:rsidTr="00025C22">
        <w:trPr>
          <w:trHeight w:val="462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85AA4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Autor/autori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A45A2" w14:textId="54FE55BE" w:rsidR="00025C22" w:rsidRPr="00025C22" w:rsidRDefault="005259E5" w:rsidP="00025C22">
            <w:pPr>
              <w:widowControl w:val="0"/>
              <w:autoSpaceDE w:val="0"/>
              <w:autoSpaceDN w:val="0"/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b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Prof. psihopedagog Emilia</w:t>
            </w:r>
            <w:r w:rsidR="00D42593">
              <w:rPr>
                <w:rFonts w:ascii="Times New Roman" w:eastAsia="Times New Roman" w:hAnsi="Times New Roman" w:cs="Times New Roman"/>
                <w:b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-Ramona Iușan</w:t>
            </w:r>
          </w:p>
        </w:tc>
      </w:tr>
      <w:tr w:rsidR="00025C22" w:rsidRPr="00025C22" w14:paraId="32056072" w14:textId="77777777" w:rsidTr="00025C22">
        <w:trPr>
          <w:trHeight w:val="344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80AFE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Unitatea de învățământ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AA1FD" w14:textId="07BAC704" w:rsidR="00025C22" w:rsidRPr="00025C22" w:rsidRDefault="00D42593" w:rsidP="00025C22">
            <w:pPr>
              <w:widowControl w:val="0"/>
              <w:autoSpaceDE w:val="0"/>
              <w:autoSpaceDN w:val="0"/>
              <w:spacing w:after="0" w:line="240" w:lineRule="auto"/>
              <w:ind w:left="561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Centrul Școlar pentru Educație Incluzivă</w:t>
            </w:r>
          </w:p>
        </w:tc>
      </w:tr>
      <w:tr w:rsidR="00025C22" w:rsidRPr="00025C22" w14:paraId="3C36051F" w14:textId="77777777" w:rsidTr="00025C22">
        <w:trPr>
          <w:trHeight w:val="331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1C0B8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Clasa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B1B60" w14:textId="2B11E95E" w:rsidR="00025C22" w:rsidRPr="00025C22" w:rsidRDefault="00D42593" w:rsidP="00025C22">
            <w:pPr>
              <w:widowControl w:val="0"/>
              <w:autoSpaceDE w:val="0"/>
              <w:autoSpaceDN w:val="0"/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a III-a</w:t>
            </w:r>
          </w:p>
        </w:tc>
      </w:tr>
      <w:tr w:rsidR="00025C22" w:rsidRPr="00025C22" w14:paraId="55FBDC68" w14:textId="77777777" w:rsidTr="00025C22">
        <w:trPr>
          <w:trHeight w:val="331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F4888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Disciplina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E742D" w14:textId="0DB4F9E9" w:rsidR="00025C22" w:rsidRPr="00025C22" w:rsidRDefault="007E1FB3" w:rsidP="00025C22">
            <w:pPr>
              <w:widowControl w:val="0"/>
              <w:autoSpaceDE w:val="0"/>
              <w:autoSpaceDN w:val="0"/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7E1FB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 xml:space="preserve">Terapii şi </w:t>
            </w:r>
            <w:r w:rsidR="009F44E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program</w:t>
            </w:r>
            <w:r w:rsidR="0014504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 xml:space="preserve">e </w:t>
            </w:r>
            <w:r w:rsidRPr="007E1FB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 xml:space="preserve"> de intervenţie</w:t>
            </w:r>
          </w:p>
        </w:tc>
      </w:tr>
      <w:tr w:rsidR="00025C22" w:rsidRPr="00025C22" w14:paraId="44837B6B" w14:textId="77777777" w:rsidTr="00025C22">
        <w:trPr>
          <w:trHeight w:val="229"/>
        </w:trPr>
        <w:tc>
          <w:tcPr>
            <w:tcW w:w="9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35793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120" w:line="276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II. Prezentarea resursei educaționale</w:t>
            </w:r>
          </w:p>
        </w:tc>
      </w:tr>
      <w:tr w:rsidR="00025C22" w:rsidRPr="00025C22" w14:paraId="10A1A696" w14:textId="77777777" w:rsidTr="00025C22">
        <w:trPr>
          <w:trHeight w:val="605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2899F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Competența specifică vizată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652C1" w14:textId="2E918DB8" w:rsidR="00025C22" w:rsidRPr="00025C22" w:rsidRDefault="00B82EFA" w:rsidP="00025C22">
            <w:pPr>
              <w:widowControl w:val="0"/>
              <w:autoSpaceDE w:val="0"/>
              <w:autoSpaceDN w:val="0"/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4</w:t>
            </w:r>
            <w:r w:rsidRPr="00B82EF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.2 Corectarea dislexo-disgrafiei</w:t>
            </w:r>
          </w:p>
        </w:tc>
      </w:tr>
      <w:tr w:rsidR="00025C22" w:rsidRPr="00025C22" w14:paraId="1A5F450A" w14:textId="77777777" w:rsidTr="00025C22">
        <w:trPr>
          <w:trHeight w:val="42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08543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Scurtă prezentare a resursei educaționale propuse 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2AD00" w14:textId="77777777" w:rsidR="00025C22" w:rsidRDefault="003A67C4" w:rsidP="00025C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Resursa educațională propusă</w:t>
            </w:r>
            <w:r w:rsidR="00B54B08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 se poate integra în cadrul </w:t>
            </w:r>
            <w:r w:rsidR="0037769F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disciplinei Terapii și programe de intervenție</w:t>
            </w:r>
            <w:r w:rsidR="00651A59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, clasa a III-a, pentru elevii cu dizabilități intelectuale ușoare și moderate</w:t>
            </w:r>
            <w:r w:rsidR="00703962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. </w:t>
            </w:r>
            <w:r w:rsidR="0036471E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Resursa educațională</w:t>
            </w:r>
            <w:r w:rsidR="00703962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 propus</w:t>
            </w:r>
            <w:r w:rsidR="0036471E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ă</w:t>
            </w:r>
            <w:r w:rsidR="00703962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 poate fi utilizată într-o activitate </w:t>
            </w:r>
            <w:r w:rsidR="009F44E0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de consolidare/sistematizare, </w:t>
            </w:r>
            <w:r w:rsidR="00BD4FA6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în partea de final a activității terapeutice</w:t>
            </w:r>
            <w:r w:rsidR="00DB4018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. Resusrsa realizează o sinteză a cunoștințelor </w:t>
            </w:r>
            <w:r w:rsidR="00070585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și are un grad mare de aplicabilitat</w:t>
            </w:r>
            <w:r w:rsidR="00480CB5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e</w:t>
            </w:r>
            <w:r w:rsidR="00F2389D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, scopul </w:t>
            </w:r>
            <w:r w:rsidR="006F2F0C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resursei </w:t>
            </w:r>
            <w:r w:rsidR="000F02AC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vizând fixarea</w:t>
            </w:r>
            <w:r w:rsidR="000E7941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 și </w:t>
            </w:r>
            <w:r w:rsidR="006F2F0C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 consolidarea</w:t>
            </w:r>
            <w:r w:rsidR="000E7941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 cunoștin</w:t>
            </w:r>
            <w:r w:rsidR="00020CA4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ț</w:t>
            </w:r>
            <w:r w:rsidR="000E7941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elor </w:t>
            </w:r>
            <w:r w:rsidR="00CF4CAF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, dar și evaluarea,</w:t>
            </w:r>
            <w:r w:rsidR="00020CA4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 respecti</w:t>
            </w:r>
            <w:r w:rsidR="00B93D3A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v</w:t>
            </w:r>
            <w:r w:rsidR="00020CA4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r w:rsidR="00757ECD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lexia</w:t>
            </w:r>
            <w:r w:rsidR="006F2F0C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 cuvintelor</w:t>
            </w:r>
            <w:r w:rsidR="00090A68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r w:rsidR="00757ECD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formate cu aceeași</w:t>
            </w:r>
            <w:r w:rsidR="00090A68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 silabă inițială</w:t>
            </w:r>
            <w:r w:rsidR="00CF4CAF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. Ca rezultate așteptate ale utilizării resursei</w:t>
            </w:r>
            <w:r w:rsidR="005279F2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 propuse se evidențiază consolidarea citirii </w:t>
            </w:r>
            <w:r w:rsidR="005D2F6F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corecte, </w:t>
            </w:r>
            <w:r w:rsidR="005279F2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fl</w:t>
            </w:r>
            <w:r w:rsidR="00961D23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uente</w:t>
            </w:r>
            <w:r w:rsidR="005D2F6F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r w:rsidR="009136E5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la nivelul cuvintelor</w:t>
            </w:r>
            <w:r w:rsidR="00961D23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.</w:t>
            </w:r>
          </w:p>
          <w:p w14:paraId="326AAAC0" w14:textId="77777777" w:rsidR="006072C1" w:rsidRDefault="003E172B" w:rsidP="00025C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Resursa educațională propusă poate fi folosită atât în activități față în față</w:t>
            </w:r>
            <w:r w:rsidR="00A3567A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, cât și online, în regim sincron și asincron.</w:t>
            </w:r>
          </w:p>
          <w:p w14:paraId="71851ABA" w14:textId="174E105F" w:rsidR="00A3567A" w:rsidRPr="00025C22" w:rsidRDefault="00A3567A" w:rsidP="00025C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</w:p>
        </w:tc>
      </w:tr>
      <w:tr w:rsidR="00025C22" w:rsidRPr="00025C22" w14:paraId="3DB7ABE3" w14:textId="77777777" w:rsidTr="00025C22">
        <w:trPr>
          <w:trHeight w:val="47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40A9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Elemente agregate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D805D" w14:textId="0C2F01B6" w:rsidR="00025C22" w:rsidRDefault="00492845" w:rsidP="00025C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Resursa educațională</w:t>
            </w:r>
            <w:r w:rsidR="00230ADF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 cuprinde materiale ludice, itemi </w:t>
            </w:r>
            <w:r w:rsidR="00405EDE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recapitulative și material video. </w:t>
            </w:r>
            <w:r w:rsidR="00C25408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Resursa educațională propusă a fost creat</w:t>
            </w:r>
            <w:r w:rsidR="0034052D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ă</w:t>
            </w:r>
            <w:r w:rsidR="00C25408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r w:rsidR="001F7CA3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în platforma</w:t>
            </w:r>
            <w:r w:rsidR="005C6877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 Genially</w:t>
            </w:r>
            <w:r w:rsidR="00C25408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r w:rsidR="0034052D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, platformă</w:t>
            </w:r>
            <w:r w:rsidR="001F7CA3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 care a permis integrarea de material video</w:t>
            </w:r>
            <w:r w:rsidR="00E41C72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, joc interactiv utilizat în platfroma learning apps</w:t>
            </w:r>
            <w:r w:rsidR="005C1D49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, precum și un </w:t>
            </w:r>
            <w:r w:rsidR="00405EDE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chestionar </w:t>
            </w:r>
            <w:r w:rsidR="005C1D49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Google Forms</w:t>
            </w:r>
            <w:r w:rsidR="002937A5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; sursa imaginilor folosite este motorul de </w:t>
            </w:r>
            <w:r w:rsidR="003568DC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căutare Pixabay.</w:t>
            </w:r>
          </w:p>
          <w:p w14:paraId="2E5CA3CF" w14:textId="77777777" w:rsidR="00AD72F5" w:rsidRDefault="00AD72F5" w:rsidP="00AD72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</w:p>
          <w:p w14:paraId="45ED794A" w14:textId="669DB5F8" w:rsidR="005A0144" w:rsidRDefault="003B3D0D" w:rsidP="00AD72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hyperlink r:id="rId8" w:history="1">
              <w:r w:rsidRPr="0088544D">
                <w:rPr>
                  <w:rStyle w:val="Hyperlink"/>
                  <w:rFonts w:ascii="Times New Roman" w:eastAsia="Arial" w:hAnsi="Times New Roman" w:cs="Times New Roman"/>
                  <w:b/>
                  <w:i/>
                  <w:kern w:val="0"/>
                  <w:sz w:val="24"/>
                  <w:szCs w:val="24"/>
                  <w:lang w:val="en-US" w:bidi="ar-SA"/>
                  <w14:ligatures w14:val="none"/>
                </w:rPr>
                <w:t>https://view.genially.com/672d20e190d61a3ce961fc17/presentation-cuvinte-vesele</w:t>
              </w:r>
            </w:hyperlink>
          </w:p>
          <w:p w14:paraId="0A1A896F" w14:textId="77777777" w:rsidR="003B3D0D" w:rsidRDefault="003B3D0D" w:rsidP="00AD72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</w:p>
          <w:p w14:paraId="10057DCC" w14:textId="070B02F6" w:rsidR="005A0144" w:rsidRPr="00025C22" w:rsidRDefault="005A0144" w:rsidP="00AD72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</w:p>
        </w:tc>
      </w:tr>
      <w:tr w:rsidR="00025C22" w:rsidRPr="00025C22" w14:paraId="14F47A96" w14:textId="77777777" w:rsidTr="00025C22">
        <w:trPr>
          <w:trHeight w:val="446"/>
        </w:trPr>
        <w:tc>
          <w:tcPr>
            <w:tcW w:w="9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A06D2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120" w:line="276" w:lineRule="auto"/>
              <w:ind w:left="357"/>
              <w:jc w:val="center"/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lastRenderedPageBreak/>
              <w:t>III. Comentarii</w:t>
            </w:r>
          </w:p>
        </w:tc>
      </w:tr>
      <w:tr w:rsidR="00025C22" w:rsidRPr="00025C22" w14:paraId="7631553D" w14:textId="77777777" w:rsidTr="00025C22">
        <w:trPr>
          <w:trHeight w:val="141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F8D3C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Alte aspecte utile de împărtășit cu privire la utilizarea resursei educaționale în activitatea cu elevii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579AF" w14:textId="77777777" w:rsidR="00025C22" w:rsidRDefault="00BB543C" w:rsidP="00025C22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Resursa educațională propusă este recomandată </w:t>
            </w:r>
            <w:r w:rsidR="00F81624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atât elevilor cu CES, cât și elevilor din învățământul de </w:t>
            </w:r>
            <w:r w:rsidR="000546D7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masa; poate fi utilizată ca resursă autonomă pentru realizarea unei activități terapeutice</w:t>
            </w:r>
            <w:r w:rsidR="00FD34C0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, dar, în acelați timp</w:t>
            </w:r>
            <w:r w:rsidR="004D53CA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,</w:t>
            </w:r>
            <w:r w:rsidR="00FD34C0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 materialul propus poate fi f</w:t>
            </w:r>
            <w:r w:rsidR="00772839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olosit ca chestionar pentru verificarea lexiei/grafiei cuvintelor</w:t>
            </w:r>
            <w:r w:rsidR="008D3300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. Are aplicabilitate atât la disciplina Terapii și programe de intervenție</w:t>
            </w:r>
            <w:r w:rsidR="0033223C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, cât și la Citire-scriere-comunicare.</w:t>
            </w:r>
          </w:p>
          <w:p w14:paraId="29A9E7E0" w14:textId="055BEA68" w:rsidR="0033223C" w:rsidRPr="00025C22" w:rsidRDefault="0033223C" w:rsidP="00025C22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De asemenea </w:t>
            </w:r>
            <w:r w:rsidR="00876632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resursa educațională propusă poate fi îmbunățățită cu alte resurse (</w:t>
            </w:r>
            <w:r w:rsidR="008C18AB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 video, jocuri etc.) sau dezvoltată prin adăugarea de noi itemi</w:t>
            </w:r>
            <w:r w:rsidR="00B10C5A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.</w:t>
            </w:r>
          </w:p>
        </w:tc>
      </w:tr>
    </w:tbl>
    <w:p w14:paraId="78230513" w14:textId="77777777" w:rsidR="00BF4C4F" w:rsidRDefault="00BF4C4F" w:rsidP="0033464F">
      <w:pPr>
        <w:widowControl w:val="0"/>
        <w:autoSpaceDE w:val="0"/>
        <w:autoSpaceDN w:val="0"/>
        <w:spacing w:after="200" w:line="276" w:lineRule="auto"/>
      </w:pPr>
    </w:p>
    <w:sectPr w:rsidR="00BF4C4F" w:rsidSect="00025C2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C22"/>
    <w:rsid w:val="00020CA4"/>
    <w:rsid w:val="00025C22"/>
    <w:rsid w:val="000546D7"/>
    <w:rsid w:val="00070585"/>
    <w:rsid w:val="00090A68"/>
    <w:rsid w:val="000E7941"/>
    <w:rsid w:val="000F02AC"/>
    <w:rsid w:val="00145048"/>
    <w:rsid w:val="001F7CA3"/>
    <w:rsid w:val="00204625"/>
    <w:rsid w:val="00230ADF"/>
    <w:rsid w:val="002937A5"/>
    <w:rsid w:val="0033223C"/>
    <w:rsid w:val="0033464F"/>
    <w:rsid w:val="0034052D"/>
    <w:rsid w:val="003568DC"/>
    <w:rsid w:val="0036471E"/>
    <w:rsid w:val="0037769F"/>
    <w:rsid w:val="003A67C4"/>
    <w:rsid w:val="003B3D0D"/>
    <w:rsid w:val="003E172B"/>
    <w:rsid w:val="00405EDE"/>
    <w:rsid w:val="00480CB5"/>
    <w:rsid w:val="00492845"/>
    <w:rsid w:val="004B74B7"/>
    <w:rsid w:val="004D53CA"/>
    <w:rsid w:val="00501196"/>
    <w:rsid w:val="00522EAA"/>
    <w:rsid w:val="005259E5"/>
    <w:rsid w:val="005279F2"/>
    <w:rsid w:val="005A0144"/>
    <w:rsid w:val="005A0E53"/>
    <w:rsid w:val="005A1215"/>
    <w:rsid w:val="005C1D49"/>
    <w:rsid w:val="005C6877"/>
    <w:rsid w:val="005D2F6F"/>
    <w:rsid w:val="006072C1"/>
    <w:rsid w:val="00651A59"/>
    <w:rsid w:val="006F2F0C"/>
    <w:rsid w:val="00703962"/>
    <w:rsid w:val="00757ECD"/>
    <w:rsid w:val="00772839"/>
    <w:rsid w:val="007B3BF5"/>
    <w:rsid w:val="007E1FB3"/>
    <w:rsid w:val="008530A0"/>
    <w:rsid w:val="00876632"/>
    <w:rsid w:val="008C18AB"/>
    <w:rsid w:val="008D3300"/>
    <w:rsid w:val="009136E5"/>
    <w:rsid w:val="00961D23"/>
    <w:rsid w:val="009F44E0"/>
    <w:rsid w:val="00A3567A"/>
    <w:rsid w:val="00AD72F5"/>
    <w:rsid w:val="00B10C5A"/>
    <w:rsid w:val="00B54B08"/>
    <w:rsid w:val="00B82EFA"/>
    <w:rsid w:val="00B93D3A"/>
    <w:rsid w:val="00BB543C"/>
    <w:rsid w:val="00BD4FA6"/>
    <w:rsid w:val="00BF4C4F"/>
    <w:rsid w:val="00C25408"/>
    <w:rsid w:val="00C309BD"/>
    <w:rsid w:val="00CF4CAF"/>
    <w:rsid w:val="00D42593"/>
    <w:rsid w:val="00DB062C"/>
    <w:rsid w:val="00DB4018"/>
    <w:rsid w:val="00E41C72"/>
    <w:rsid w:val="00F1340A"/>
    <w:rsid w:val="00F2389D"/>
    <w:rsid w:val="00F81624"/>
    <w:rsid w:val="00FD3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0CD27"/>
  <w15:chartTrackingRefBased/>
  <w15:docId w15:val="{3D327F0D-FDFD-46CA-AD51-21FC7290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0A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AD72F5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AD72F5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AD72F5"/>
    <w:rPr>
      <w:color w:val="954F72" w:themeColor="followed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334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9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genially.com/672d20e190d61a3ce961fc17/presentation-cuvinte-vesele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view.genially.com/672d20e190d61a3ce961fc17/presenation-cuvinte-vesel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259f44-2729-4ae4-9e39-090cd7855be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E23F4FC44CC4EB5F701C9EAB11473" ma:contentTypeVersion="16" ma:contentTypeDescription="Creați un document nou." ma:contentTypeScope="" ma:versionID="b39249aa8aa9caefa40c20490ed18302">
  <xsd:schema xmlns:xsd="http://www.w3.org/2001/XMLSchema" xmlns:xs="http://www.w3.org/2001/XMLSchema" xmlns:p="http://schemas.microsoft.com/office/2006/metadata/properties" xmlns:ns3="77259f44-2729-4ae4-9e39-090cd7855bec" xmlns:ns4="2a8d584c-2bc0-496d-8dbe-c1f6ba3d9142" targetNamespace="http://schemas.microsoft.com/office/2006/metadata/properties" ma:root="true" ma:fieldsID="cc41be2780246ef899c2525a669e4e14" ns3:_="" ns4:_="">
    <xsd:import namespace="77259f44-2729-4ae4-9e39-090cd7855bec"/>
    <xsd:import namespace="2a8d584c-2bc0-496d-8dbe-c1f6ba3d91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59f44-2729-4ae4-9e39-090cd7855b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d584c-2bc0-496d-8dbe-c1f6ba3d91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jare cod hash indiciu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BCF06F-8F40-45E7-A670-3FC56176C8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361F98-750E-42C6-A89F-634C6C521E80}">
  <ds:schemaRefs>
    <ds:schemaRef ds:uri="http://schemas.microsoft.com/office/2006/metadata/properties"/>
    <ds:schemaRef ds:uri="http://schemas.microsoft.com/office/infopath/2007/PartnerControls"/>
    <ds:schemaRef ds:uri="77259f44-2729-4ae4-9e39-090cd7855bec"/>
  </ds:schemaRefs>
</ds:datastoreItem>
</file>

<file path=customXml/itemProps3.xml><?xml version="1.0" encoding="utf-8"?>
<ds:datastoreItem xmlns:ds="http://schemas.openxmlformats.org/officeDocument/2006/customXml" ds:itemID="{04386D62-5C26-48ED-8C45-15592A77E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259f44-2729-4ae4-9e39-090cd7855bec"/>
    <ds:schemaRef ds:uri="2a8d584c-2bc0-496d-8dbe-c1f6ba3d91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397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Maja</dc:creator>
  <cp:keywords/>
  <dc:description/>
  <cp:lastModifiedBy>Alexandra Maja</cp:lastModifiedBy>
  <cp:revision>71</cp:revision>
  <dcterms:created xsi:type="dcterms:W3CDTF">2024-11-07T11:43:00Z</dcterms:created>
  <dcterms:modified xsi:type="dcterms:W3CDTF">2024-12-14T16:20:00Z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0x01010004FE23F4FC44CC4EB5F701C9EAB11473</vt:lpwstr>
  </property>
</Properties>
</file>