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C" w:rsidRDefault="00EF6B4E">
      <w:r>
        <w:rPr>
          <w:noProof/>
          <w:lang w:eastAsia="ro-RO"/>
        </w:rPr>
        <w:drawing>
          <wp:inline distT="0" distB="0" distL="0" distR="0" wp14:anchorId="09769526" wp14:editId="50FFE868">
            <wp:extent cx="5731510" cy="7719781"/>
            <wp:effectExtent l="0" t="0" r="254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03"/>
    <w:rsid w:val="004C0CC1"/>
    <w:rsid w:val="00A6558C"/>
    <w:rsid w:val="00EF6B4E"/>
    <w:rsid w:val="00F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6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OMEC 5991</dc:title>
  <dc:subject/>
  <dc:creator>Costel Negucioiu</dc:creator>
  <cp:keywords>11.11.2020</cp:keywords>
  <dc:description>APROBARE METODOLOGIE MOBILITATE 2021-2022</dc:description>
  <cp:lastModifiedBy>Costel Negucioiu</cp:lastModifiedBy>
  <cp:revision>3</cp:revision>
  <dcterms:created xsi:type="dcterms:W3CDTF">2020-11-23T20:10:00Z</dcterms:created>
  <dcterms:modified xsi:type="dcterms:W3CDTF">2020-11-23T20:11:00Z</dcterms:modified>
</cp:coreProperties>
</file>