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53F35" w14:textId="77777777" w:rsidR="006A6C7F" w:rsidRDefault="006A6C7F" w:rsidP="007D1E2D">
      <w:pPr>
        <w:jc w:val="center"/>
        <w:rPr>
          <w:rFonts w:ascii="Times New Roman" w:hAnsi="Times New Roman" w:cs="Times New Roman"/>
          <w:b/>
          <w:sz w:val="28"/>
          <w:lang w:val="fr-FR"/>
        </w:rPr>
      </w:pPr>
    </w:p>
    <w:p w14:paraId="1D967FCA" w14:textId="77777777" w:rsidR="00BB7EFD" w:rsidRPr="009F0C8F" w:rsidRDefault="00BB7EFD" w:rsidP="007D1E2D">
      <w:pPr>
        <w:jc w:val="center"/>
        <w:rPr>
          <w:rFonts w:ascii="Times New Roman" w:hAnsi="Times New Roman" w:cs="Times New Roman"/>
          <w:b/>
          <w:sz w:val="28"/>
          <w:lang w:val="es-ES_tradnl"/>
        </w:rPr>
      </w:pPr>
      <w:r w:rsidRPr="009F0C8F">
        <w:rPr>
          <w:rFonts w:ascii="Times New Roman" w:hAnsi="Times New Roman" w:cs="Times New Roman"/>
          <w:b/>
          <w:sz w:val="28"/>
          <w:lang w:val="es-ES_tradnl"/>
        </w:rPr>
        <w:t>MINISTERUL EDUCAŢIEI NAŢIONALE</w:t>
      </w:r>
    </w:p>
    <w:p w14:paraId="31B13051" w14:textId="77777777" w:rsidR="00BB7EFD" w:rsidRPr="009F0C8F" w:rsidRDefault="00BB7EFD" w:rsidP="007D1E2D">
      <w:pPr>
        <w:jc w:val="center"/>
        <w:rPr>
          <w:rFonts w:ascii="Times New Roman" w:hAnsi="Times New Roman" w:cs="Times New Roman"/>
          <w:b/>
          <w:sz w:val="28"/>
          <w:lang w:val="es-ES_tradnl"/>
        </w:rPr>
      </w:pPr>
      <w:r w:rsidRPr="009F0C8F">
        <w:rPr>
          <w:rFonts w:ascii="Times New Roman" w:hAnsi="Times New Roman" w:cs="Times New Roman"/>
          <w:b/>
          <w:sz w:val="28"/>
          <w:lang w:val="es-ES_tradnl"/>
        </w:rPr>
        <w:t>INSPECTORATUL ŞCOLAR JUDEŢEAN CLUJ</w:t>
      </w:r>
    </w:p>
    <w:p w14:paraId="75975549" w14:textId="77777777" w:rsidR="00BB7EFD" w:rsidRPr="009F0C8F" w:rsidRDefault="00BB7EFD" w:rsidP="007D1E2D">
      <w:pPr>
        <w:jc w:val="center"/>
        <w:rPr>
          <w:rFonts w:ascii="Times New Roman" w:hAnsi="Times New Roman" w:cs="Times New Roman"/>
          <w:b/>
          <w:sz w:val="28"/>
          <w:lang w:val="es-ES_tradnl"/>
        </w:rPr>
      </w:pPr>
    </w:p>
    <w:p w14:paraId="49AFC4C2" w14:textId="77777777" w:rsidR="00BB7EFD" w:rsidRDefault="00BB7EFD" w:rsidP="00BB7EFD">
      <w:pPr>
        <w:ind w:left="720" w:firstLine="720"/>
        <w:rPr>
          <w:rFonts w:ascii="Times New Roman" w:hAnsi="Times New Roman" w:cs="Times New Roman"/>
          <w:b/>
          <w:sz w:val="28"/>
          <w:lang w:val="fr-FR"/>
        </w:rPr>
      </w:pPr>
      <w:r w:rsidRPr="00BB7EFD">
        <w:rPr>
          <w:rFonts w:ascii="Times New Roman" w:hAnsi="Times New Roman" w:cs="Times New Roman"/>
          <w:b/>
          <w:noProof/>
          <w:sz w:val="28"/>
        </w:rPr>
        <w:drawing>
          <wp:inline distT="0" distB="0" distL="0" distR="0" wp14:anchorId="4D0D5DD7" wp14:editId="14D5DD58">
            <wp:extent cx="1316656" cy="877612"/>
            <wp:effectExtent l="0" t="0" r="0" b="0"/>
            <wp:docPr id="1" name="Picture 1" descr="logo 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6751" cy="877675"/>
                    </a:xfrm>
                    <a:prstGeom prst="rect">
                      <a:avLst/>
                    </a:prstGeom>
                    <a:noFill/>
                    <a:ln>
                      <a:noFill/>
                    </a:ln>
                  </pic:spPr>
                </pic:pic>
              </a:graphicData>
            </a:graphic>
          </wp:inline>
        </w:drawing>
      </w:r>
      <w:r>
        <w:rPr>
          <w:rFonts w:ascii="Times New Roman" w:hAnsi="Times New Roman" w:cs="Times New Roman"/>
          <w:b/>
          <w:sz w:val="28"/>
          <w:lang w:val="fr-FR"/>
        </w:rPr>
        <w:tab/>
      </w:r>
      <w:r>
        <w:rPr>
          <w:rFonts w:ascii="Times New Roman" w:hAnsi="Times New Roman" w:cs="Times New Roman"/>
          <w:b/>
          <w:sz w:val="28"/>
          <w:lang w:val="fr-FR"/>
        </w:rPr>
        <w:tab/>
      </w:r>
      <w:r>
        <w:rPr>
          <w:rFonts w:ascii="Times New Roman" w:hAnsi="Times New Roman" w:cs="Times New Roman"/>
          <w:b/>
          <w:sz w:val="28"/>
          <w:lang w:val="fr-FR"/>
        </w:rPr>
        <w:tab/>
      </w:r>
      <w:r>
        <w:rPr>
          <w:rFonts w:ascii="Times New Roman" w:hAnsi="Times New Roman" w:cs="Times New Roman"/>
          <w:b/>
          <w:sz w:val="28"/>
          <w:lang w:val="fr-FR"/>
        </w:rPr>
        <w:tab/>
      </w:r>
      <w:r>
        <w:rPr>
          <w:rFonts w:ascii="Times New Roman" w:hAnsi="Times New Roman" w:cs="Times New Roman"/>
          <w:b/>
          <w:sz w:val="28"/>
          <w:lang w:val="fr-FR"/>
        </w:rPr>
        <w:tab/>
      </w:r>
      <w:r w:rsidR="00BB1700">
        <w:rPr>
          <w:rFonts w:ascii="Times New Roman" w:hAnsi="Times New Roman" w:cs="Times New Roman"/>
          <w:b/>
          <w:sz w:val="28"/>
          <w:lang w:val="fr-FR"/>
        </w:rPr>
        <w:tab/>
      </w:r>
      <w:r>
        <w:rPr>
          <w:rFonts w:ascii="Times New Roman" w:hAnsi="Times New Roman" w:cs="Times New Roman"/>
          <w:b/>
          <w:noProof/>
          <w:sz w:val="28"/>
        </w:rPr>
        <w:drawing>
          <wp:inline distT="0" distB="0" distL="0" distR="0" wp14:anchorId="6B994372" wp14:editId="71BD5B61">
            <wp:extent cx="855878" cy="1060641"/>
            <wp:effectExtent l="0" t="0" r="190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4282" cy="1058663"/>
                    </a:xfrm>
                    <a:prstGeom prst="rect">
                      <a:avLst/>
                    </a:prstGeom>
                    <a:noFill/>
                  </pic:spPr>
                </pic:pic>
              </a:graphicData>
            </a:graphic>
          </wp:inline>
        </w:drawing>
      </w:r>
      <w:r>
        <w:rPr>
          <w:rFonts w:ascii="Times New Roman" w:hAnsi="Times New Roman" w:cs="Times New Roman"/>
          <w:b/>
          <w:sz w:val="28"/>
          <w:lang w:val="fr-FR"/>
        </w:rPr>
        <w:tab/>
      </w:r>
      <w:r>
        <w:rPr>
          <w:rFonts w:ascii="Times New Roman" w:hAnsi="Times New Roman" w:cs="Times New Roman"/>
          <w:b/>
          <w:sz w:val="28"/>
          <w:lang w:val="fr-FR"/>
        </w:rPr>
        <w:tab/>
      </w:r>
    </w:p>
    <w:p w14:paraId="771C2E66" w14:textId="77777777" w:rsidR="00BB7EFD" w:rsidRPr="009F0C8F" w:rsidRDefault="00BB7EFD" w:rsidP="00BF647D">
      <w:pPr>
        <w:pStyle w:val="NoSpacing"/>
        <w:rPr>
          <w:rFonts w:ascii="Times New Roman" w:hAnsi="Times New Roman" w:cs="Times New Roman"/>
          <w:b/>
          <w:sz w:val="28"/>
          <w:lang w:val="es-ES_tradnl"/>
        </w:rPr>
      </w:pPr>
      <w:r w:rsidRPr="009F0C8F">
        <w:rPr>
          <w:rFonts w:ascii="Times New Roman" w:hAnsi="Times New Roman" w:cs="Times New Roman"/>
          <w:b/>
          <w:sz w:val="28"/>
          <w:lang w:val="es-ES_tradnl"/>
        </w:rPr>
        <w:t>CASA CORPULUI  DIDACTIC</w:t>
      </w:r>
      <w:r w:rsidRPr="009F0C8F">
        <w:rPr>
          <w:rFonts w:ascii="Times New Roman" w:hAnsi="Times New Roman" w:cs="Times New Roman"/>
          <w:b/>
          <w:sz w:val="28"/>
          <w:lang w:val="es-ES_tradnl"/>
        </w:rPr>
        <w:tab/>
      </w:r>
      <w:r w:rsidRPr="009F0C8F">
        <w:rPr>
          <w:rFonts w:ascii="Times New Roman" w:hAnsi="Times New Roman" w:cs="Times New Roman"/>
          <w:b/>
          <w:sz w:val="28"/>
          <w:lang w:val="es-ES_tradnl"/>
        </w:rPr>
        <w:tab/>
        <w:t>LICEUL TEORETIC „MIHAI EMINESCU”</w:t>
      </w:r>
    </w:p>
    <w:p w14:paraId="0F2CFCCA" w14:textId="77777777" w:rsidR="006A6C7F" w:rsidRPr="004722F6" w:rsidRDefault="00BB7EFD" w:rsidP="00BF647D">
      <w:pPr>
        <w:pStyle w:val="NoSpacing"/>
        <w:rPr>
          <w:lang w:val="it-IT"/>
        </w:rPr>
      </w:pPr>
      <w:r w:rsidRPr="009F0C8F">
        <w:rPr>
          <w:rFonts w:ascii="Times New Roman" w:hAnsi="Times New Roman" w:cs="Times New Roman"/>
          <w:b/>
          <w:sz w:val="28"/>
          <w:lang w:val="es-ES_tradnl"/>
        </w:rPr>
        <w:tab/>
      </w:r>
      <w:r w:rsidRPr="009F0C8F">
        <w:rPr>
          <w:rFonts w:ascii="Times New Roman" w:hAnsi="Times New Roman" w:cs="Times New Roman"/>
          <w:b/>
          <w:sz w:val="28"/>
          <w:lang w:val="es-ES_tradnl"/>
        </w:rPr>
        <w:tab/>
      </w:r>
      <w:r w:rsidRPr="004722F6">
        <w:rPr>
          <w:rFonts w:ascii="Times New Roman" w:hAnsi="Times New Roman" w:cs="Times New Roman"/>
          <w:b/>
          <w:sz w:val="28"/>
          <w:lang w:val="it-IT"/>
        </w:rPr>
        <w:t>CLUJ</w:t>
      </w:r>
      <w:r w:rsidRPr="004722F6">
        <w:rPr>
          <w:rFonts w:ascii="Times New Roman" w:hAnsi="Times New Roman" w:cs="Times New Roman"/>
          <w:b/>
          <w:sz w:val="28"/>
          <w:lang w:val="it-IT"/>
        </w:rPr>
        <w:tab/>
      </w:r>
      <w:r w:rsidRPr="004722F6">
        <w:rPr>
          <w:rFonts w:ascii="Times New Roman" w:hAnsi="Times New Roman" w:cs="Times New Roman"/>
          <w:b/>
          <w:sz w:val="28"/>
          <w:lang w:val="it-IT"/>
        </w:rPr>
        <w:tab/>
      </w:r>
      <w:r w:rsidRPr="004722F6">
        <w:rPr>
          <w:rFonts w:ascii="Times New Roman" w:hAnsi="Times New Roman" w:cs="Times New Roman"/>
          <w:b/>
          <w:sz w:val="28"/>
          <w:lang w:val="it-IT"/>
        </w:rPr>
        <w:tab/>
      </w:r>
      <w:r w:rsidRPr="004722F6">
        <w:rPr>
          <w:rFonts w:ascii="Times New Roman" w:hAnsi="Times New Roman" w:cs="Times New Roman"/>
          <w:b/>
          <w:sz w:val="28"/>
          <w:lang w:val="it-IT"/>
        </w:rPr>
        <w:tab/>
      </w:r>
      <w:r w:rsidRPr="004722F6">
        <w:rPr>
          <w:rFonts w:ascii="Times New Roman" w:hAnsi="Times New Roman" w:cs="Times New Roman"/>
          <w:b/>
          <w:sz w:val="28"/>
          <w:lang w:val="it-IT"/>
        </w:rPr>
        <w:tab/>
      </w:r>
      <w:r w:rsidRPr="004722F6">
        <w:rPr>
          <w:rFonts w:ascii="Times New Roman" w:hAnsi="Times New Roman" w:cs="Times New Roman"/>
          <w:b/>
          <w:sz w:val="28"/>
          <w:lang w:val="it-IT"/>
        </w:rPr>
        <w:tab/>
        <w:t>CLUJ-NAPOCA</w:t>
      </w:r>
      <w:r w:rsidRPr="004722F6">
        <w:rPr>
          <w:rFonts w:ascii="Times New Roman" w:hAnsi="Times New Roman" w:cs="Times New Roman"/>
          <w:b/>
          <w:sz w:val="28"/>
          <w:lang w:val="it-IT"/>
        </w:rPr>
        <w:tab/>
      </w:r>
      <w:r w:rsidRPr="004722F6">
        <w:rPr>
          <w:lang w:val="it-IT"/>
        </w:rPr>
        <w:tab/>
      </w:r>
      <w:r w:rsidRPr="004722F6">
        <w:rPr>
          <w:lang w:val="it-IT"/>
        </w:rPr>
        <w:tab/>
      </w:r>
    </w:p>
    <w:p w14:paraId="4BEA7D11" w14:textId="77777777" w:rsidR="00BB7EFD" w:rsidRPr="004722F6" w:rsidRDefault="00BB7EFD" w:rsidP="007D1E2D">
      <w:pPr>
        <w:jc w:val="center"/>
        <w:rPr>
          <w:rFonts w:ascii="Times New Roman" w:hAnsi="Times New Roman" w:cs="Times New Roman"/>
          <w:b/>
          <w:sz w:val="28"/>
          <w:lang w:val="it-IT"/>
        </w:rPr>
      </w:pPr>
    </w:p>
    <w:p w14:paraId="7DCCCB0A" w14:textId="77777777" w:rsidR="006A6C7F" w:rsidRPr="00BB7EFD" w:rsidRDefault="006A6C7F" w:rsidP="007D1E2D">
      <w:pPr>
        <w:jc w:val="center"/>
        <w:rPr>
          <w:rFonts w:ascii="Times New Roman" w:hAnsi="Times New Roman" w:cs="Times New Roman"/>
          <w:b/>
          <w:sz w:val="28"/>
          <w:lang w:val="fr-FR"/>
        </w:rPr>
      </w:pPr>
    </w:p>
    <w:p w14:paraId="349644FB" w14:textId="77777777" w:rsidR="006A6C7F" w:rsidRPr="004722F6" w:rsidRDefault="006A6C7F" w:rsidP="007D1E2D">
      <w:pPr>
        <w:jc w:val="center"/>
        <w:rPr>
          <w:rFonts w:ascii="Times New Roman" w:hAnsi="Times New Roman" w:cs="Times New Roman"/>
          <w:b/>
          <w:sz w:val="28"/>
          <w:lang w:val="fr-FR"/>
        </w:rPr>
      </w:pPr>
    </w:p>
    <w:p w14:paraId="03E11EE3" w14:textId="77777777" w:rsidR="00BF647D" w:rsidRDefault="00BF647D" w:rsidP="007D1E2D">
      <w:pPr>
        <w:jc w:val="center"/>
        <w:rPr>
          <w:rFonts w:ascii="Times New Roman" w:hAnsi="Times New Roman" w:cs="Times New Roman"/>
          <w:b/>
          <w:sz w:val="28"/>
          <w:lang w:val="es-ES_tradnl"/>
        </w:rPr>
      </w:pPr>
    </w:p>
    <w:p w14:paraId="6E6AABCD" w14:textId="77777777" w:rsidR="004722F6" w:rsidRPr="009F0C8F" w:rsidRDefault="004722F6" w:rsidP="007D1E2D">
      <w:pPr>
        <w:jc w:val="center"/>
        <w:rPr>
          <w:rFonts w:ascii="Times New Roman" w:hAnsi="Times New Roman" w:cs="Times New Roman"/>
          <w:b/>
          <w:sz w:val="28"/>
          <w:lang w:val="es-ES_tradnl"/>
        </w:rPr>
      </w:pPr>
    </w:p>
    <w:p w14:paraId="0D4DC04D" w14:textId="77777777" w:rsidR="00B36BD2" w:rsidRDefault="00B36BD2" w:rsidP="007D1E2D">
      <w:pPr>
        <w:jc w:val="center"/>
        <w:rPr>
          <w:rFonts w:ascii="Times New Roman" w:hAnsi="Times New Roman" w:cs="Times New Roman"/>
          <w:b/>
          <w:sz w:val="44"/>
          <w:lang w:val="fr-FR"/>
        </w:rPr>
      </w:pPr>
      <w:r w:rsidRPr="00B36BD2">
        <w:rPr>
          <w:rFonts w:ascii="Times New Roman" w:hAnsi="Times New Roman" w:cs="Times New Roman"/>
          <w:b/>
          <w:sz w:val="44"/>
          <w:lang w:val="fr-FR"/>
        </w:rPr>
        <w:t>Festival-concurs și simpozion național</w:t>
      </w:r>
    </w:p>
    <w:p w14:paraId="7AD701F1" w14:textId="77777777" w:rsidR="007D1E2D" w:rsidRPr="00BB1700" w:rsidRDefault="009F0C8F" w:rsidP="007D1E2D">
      <w:pPr>
        <w:jc w:val="center"/>
        <w:rPr>
          <w:rFonts w:ascii="Times New Roman" w:hAnsi="Times New Roman" w:cs="Times New Roman"/>
          <w:b/>
          <w:i/>
          <w:sz w:val="44"/>
          <w:lang w:val="fr-FR"/>
        </w:rPr>
      </w:pPr>
      <w:r>
        <w:rPr>
          <w:rFonts w:ascii="Times New Roman" w:hAnsi="Times New Roman" w:cs="Times New Roman"/>
          <w:b/>
          <w:sz w:val="44"/>
          <w:lang w:val="fr-FR"/>
        </w:rPr>
        <w:t>„</w:t>
      </w:r>
      <w:r w:rsidR="007D1E2D" w:rsidRPr="00BB1700">
        <w:rPr>
          <w:rFonts w:ascii="Times New Roman" w:hAnsi="Times New Roman" w:cs="Times New Roman"/>
          <w:b/>
          <w:i/>
          <w:sz w:val="44"/>
          <w:lang w:val="fr-FR"/>
        </w:rPr>
        <w:t>Eu citesc! Tu… mai citeşti?</w:t>
      </w:r>
      <w:r>
        <w:rPr>
          <w:rFonts w:ascii="Times New Roman" w:hAnsi="Times New Roman" w:cs="Times New Roman"/>
          <w:b/>
          <w:i/>
          <w:sz w:val="44"/>
          <w:lang w:val="fr-FR"/>
        </w:rPr>
        <w:t>”</w:t>
      </w:r>
    </w:p>
    <w:p w14:paraId="25726EB1" w14:textId="64CDB106" w:rsidR="007D1E2D" w:rsidRDefault="007D1E2D" w:rsidP="007D1E2D">
      <w:pPr>
        <w:jc w:val="center"/>
        <w:rPr>
          <w:rFonts w:ascii="Times New Roman" w:hAnsi="Times New Roman" w:cs="Times New Roman"/>
          <w:b/>
          <w:i/>
          <w:sz w:val="44"/>
          <w:lang w:val="fr-FR"/>
        </w:rPr>
      </w:pPr>
      <w:r w:rsidRPr="00BB1700">
        <w:rPr>
          <w:rFonts w:ascii="Times New Roman" w:hAnsi="Times New Roman" w:cs="Times New Roman"/>
          <w:b/>
          <w:i/>
          <w:sz w:val="44"/>
          <w:lang w:val="fr-FR"/>
        </w:rPr>
        <w:t xml:space="preserve">Ediţia </w:t>
      </w:r>
      <w:r w:rsidR="004A4E97">
        <w:rPr>
          <w:rFonts w:ascii="Times New Roman" w:hAnsi="Times New Roman" w:cs="Times New Roman"/>
          <w:b/>
          <w:i/>
          <w:sz w:val="44"/>
          <w:lang w:val="fr-FR"/>
        </w:rPr>
        <w:t xml:space="preserve">a </w:t>
      </w:r>
      <w:r w:rsidR="004722F6">
        <w:rPr>
          <w:rFonts w:ascii="Times New Roman" w:hAnsi="Times New Roman" w:cs="Times New Roman"/>
          <w:b/>
          <w:i/>
          <w:sz w:val="44"/>
          <w:lang w:val="fr-FR"/>
        </w:rPr>
        <w:t>V</w:t>
      </w:r>
      <w:r w:rsidR="004A4E97">
        <w:rPr>
          <w:rFonts w:ascii="Times New Roman" w:hAnsi="Times New Roman" w:cs="Times New Roman"/>
          <w:b/>
          <w:i/>
          <w:sz w:val="44"/>
          <w:lang w:val="fr-FR"/>
        </w:rPr>
        <w:t>-a</w:t>
      </w:r>
      <w:r w:rsidRPr="00BB1700">
        <w:rPr>
          <w:rFonts w:ascii="Times New Roman" w:hAnsi="Times New Roman" w:cs="Times New Roman"/>
          <w:b/>
          <w:i/>
          <w:sz w:val="44"/>
          <w:lang w:val="fr-FR"/>
        </w:rPr>
        <w:t>, Cluj-Napoca</w:t>
      </w:r>
      <w:r w:rsidR="00C20E57">
        <w:rPr>
          <w:rFonts w:ascii="Times New Roman" w:hAnsi="Times New Roman" w:cs="Times New Roman"/>
          <w:b/>
          <w:i/>
          <w:sz w:val="44"/>
          <w:lang w:val="fr-FR"/>
        </w:rPr>
        <w:t>,</w:t>
      </w:r>
      <w:r w:rsidR="00345E47">
        <w:rPr>
          <w:rFonts w:ascii="Times New Roman" w:hAnsi="Times New Roman" w:cs="Times New Roman"/>
          <w:b/>
          <w:i/>
          <w:sz w:val="44"/>
          <w:lang w:val="fr-FR"/>
        </w:rPr>
        <w:t xml:space="preserve"> </w:t>
      </w:r>
      <w:r w:rsidRPr="00BB1700">
        <w:rPr>
          <w:rFonts w:ascii="Times New Roman" w:hAnsi="Times New Roman" w:cs="Times New Roman"/>
          <w:b/>
          <w:i/>
          <w:sz w:val="44"/>
          <w:lang w:val="fr-FR"/>
        </w:rPr>
        <w:t>20</w:t>
      </w:r>
      <w:r w:rsidR="004722F6">
        <w:rPr>
          <w:rFonts w:ascii="Times New Roman" w:hAnsi="Times New Roman" w:cs="Times New Roman"/>
          <w:b/>
          <w:i/>
          <w:sz w:val="44"/>
          <w:lang w:val="fr-FR"/>
        </w:rPr>
        <w:t>2</w:t>
      </w:r>
      <w:r w:rsidR="00CB5798">
        <w:rPr>
          <w:rFonts w:ascii="Times New Roman" w:hAnsi="Times New Roman" w:cs="Times New Roman"/>
          <w:b/>
          <w:i/>
          <w:sz w:val="44"/>
          <w:lang w:val="fr-FR"/>
        </w:rPr>
        <w:t>1</w:t>
      </w:r>
    </w:p>
    <w:p w14:paraId="320D44C2" w14:textId="77777777" w:rsidR="004722F6" w:rsidRDefault="004722F6" w:rsidP="007D1E2D">
      <w:pPr>
        <w:jc w:val="center"/>
        <w:rPr>
          <w:rFonts w:ascii="Times New Roman" w:hAnsi="Times New Roman" w:cs="Times New Roman"/>
          <w:b/>
          <w:i/>
          <w:sz w:val="44"/>
          <w:lang w:val="fr-FR"/>
        </w:rPr>
      </w:pPr>
    </w:p>
    <w:p w14:paraId="421392C1" w14:textId="77777777" w:rsidR="00BF647D" w:rsidRDefault="007A35C0" w:rsidP="007A35C0">
      <w:pPr>
        <w:jc w:val="center"/>
        <w:rPr>
          <w:rFonts w:ascii="Times New Roman" w:hAnsi="Times New Roman" w:cs="Times New Roman"/>
          <w:b/>
          <w:i/>
          <w:sz w:val="28"/>
          <w:lang w:val="fr-FR"/>
        </w:rPr>
      </w:pPr>
      <w:r>
        <w:rPr>
          <w:rFonts w:ascii="Times New Roman" w:hAnsi="Times New Roman" w:cs="Times New Roman"/>
          <w:b/>
          <w:i/>
          <w:noProof/>
          <w:sz w:val="28"/>
        </w:rPr>
        <w:drawing>
          <wp:inline distT="0" distB="0" distL="0" distR="0" wp14:anchorId="086798E5" wp14:editId="09613806">
            <wp:extent cx="1247775" cy="1247775"/>
            <wp:effectExtent l="0" t="0" r="9525" b="9525"/>
            <wp:docPr id="8" name="Picture 8" descr="C:\Users\docu\Desktop\1323879_zâmbitor-bilă-lectură-carte-ochelari-oc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ocu\Desktop\1323879_zâmbitor-bilă-lectură-carte-ochelari-och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p>
    <w:p w14:paraId="03F1CC82" w14:textId="77777777" w:rsidR="007A35C0" w:rsidRDefault="007A35C0" w:rsidP="007D1E2D">
      <w:pPr>
        <w:jc w:val="center"/>
        <w:rPr>
          <w:rFonts w:ascii="Times New Roman" w:hAnsi="Times New Roman" w:cs="Times New Roman"/>
          <w:b/>
          <w:sz w:val="28"/>
          <w:lang w:val="ro-RO"/>
        </w:rPr>
      </w:pPr>
    </w:p>
    <w:p w14:paraId="6E3F5B42" w14:textId="77777777" w:rsidR="004722F6" w:rsidRDefault="004722F6" w:rsidP="007D1E2D">
      <w:pPr>
        <w:jc w:val="center"/>
        <w:rPr>
          <w:rFonts w:ascii="Times New Roman" w:hAnsi="Times New Roman" w:cs="Times New Roman"/>
          <w:b/>
          <w:sz w:val="28"/>
          <w:lang w:val="ro-RO"/>
        </w:rPr>
      </w:pPr>
    </w:p>
    <w:p w14:paraId="0F9CF07C" w14:textId="77777777" w:rsidR="00BF647D" w:rsidRPr="00BF647D" w:rsidRDefault="00BF647D" w:rsidP="00BF647D">
      <w:pPr>
        <w:jc w:val="center"/>
        <w:rPr>
          <w:rFonts w:ascii="Times New Roman" w:hAnsi="Times New Roman" w:cs="Times New Roman"/>
          <w:b/>
          <w:sz w:val="28"/>
          <w:lang w:val="ro-RO"/>
        </w:rPr>
      </w:pPr>
      <w:r w:rsidRPr="00BF647D">
        <w:rPr>
          <w:rFonts w:ascii="Times New Roman" w:hAnsi="Times New Roman" w:cs="Times New Roman"/>
          <w:b/>
          <w:sz w:val="28"/>
          <w:lang w:val="ro-RO"/>
        </w:rPr>
        <w:lastRenderedPageBreak/>
        <w:t xml:space="preserve">Festival-concurs </w:t>
      </w:r>
      <w:r w:rsidR="007B0F55">
        <w:rPr>
          <w:rFonts w:ascii="Times New Roman" w:hAnsi="Times New Roman" w:cs="Times New Roman"/>
          <w:b/>
          <w:sz w:val="28"/>
          <w:lang w:val="ro-RO"/>
        </w:rPr>
        <w:t xml:space="preserve">și simpozion </w:t>
      </w:r>
      <w:r w:rsidR="00B36BD2">
        <w:rPr>
          <w:rFonts w:ascii="Times New Roman" w:hAnsi="Times New Roman" w:cs="Times New Roman"/>
          <w:b/>
          <w:sz w:val="28"/>
          <w:lang w:val="ro-RO"/>
        </w:rPr>
        <w:t>național</w:t>
      </w:r>
      <w:r w:rsidRPr="00BF647D">
        <w:rPr>
          <w:rFonts w:ascii="Times New Roman" w:hAnsi="Times New Roman" w:cs="Times New Roman"/>
          <w:b/>
          <w:sz w:val="28"/>
          <w:lang w:val="ro-RO"/>
        </w:rPr>
        <w:t xml:space="preserve"> </w:t>
      </w:r>
      <w:r w:rsidR="009F0C8F">
        <w:rPr>
          <w:rFonts w:ascii="Times New Roman" w:hAnsi="Times New Roman" w:cs="Times New Roman"/>
          <w:b/>
          <w:sz w:val="28"/>
          <w:lang w:val="ro-RO"/>
        </w:rPr>
        <w:t>„</w:t>
      </w:r>
      <w:r w:rsidRPr="009F0C8F">
        <w:rPr>
          <w:rFonts w:ascii="Times New Roman" w:hAnsi="Times New Roman" w:cs="Times New Roman"/>
          <w:b/>
          <w:i/>
          <w:sz w:val="28"/>
          <w:lang w:val="ro-RO"/>
        </w:rPr>
        <w:t>Eu citesc! Tu… mai citeşti?</w:t>
      </w:r>
      <w:r w:rsidR="009F0C8F">
        <w:rPr>
          <w:rFonts w:ascii="Times New Roman" w:hAnsi="Times New Roman" w:cs="Times New Roman"/>
          <w:b/>
          <w:sz w:val="28"/>
          <w:lang w:val="ro-RO"/>
        </w:rPr>
        <w:t>”</w:t>
      </w:r>
    </w:p>
    <w:p w14:paraId="12C2821E" w14:textId="706AE9E4" w:rsidR="00BF647D" w:rsidRDefault="00BF647D" w:rsidP="00BF647D">
      <w:pPr>
        <w:jc w:val="center"/>
        <w:rPr>
          <w:rFonts w:ascii="Times New Roman" w:hAnsi="Times New Roman" w:cs="Times New Roman"/>
          <w:b/>
          <w:sz w:val="28"/>
          <w:lang w:val="ro-RO"/>
        </w:rPr>
      </w:pPr>
      <w:r w:rsidRPr="00BF647D">
        <w:rPr>
          <w:rFonts w:ascii="Times New Roman" w:hAnsi="Times New Roman" w:cs="Times New Roman"/>
          <w:b/>
          <w:sz w:val="28"/>
          <w:lang w:val="ro-RO"/>
        </w:rPr>
        <w:t xml:space="preserve">Ediţia </w:t>
      </w:r>
      <w:r w:rsidR="004A4E97">
        <w:rPr>
          <w:rFonts w:ascii="Times New Roman" w:hAnsi="Times New Roman" w:cs="Times New Roman"/>
          <w:b/>
          <w:sz w:val="28"/>
          <w:lang w:val="ro-RO"/>
        </w:rPr>
        <w:t xml:space="preserve">a </w:t>
      </w:r>
      <w:r w:rsidR="004722F6">
        <w:rPr>
          <w:rFonts w:ascii="Times New Roman" w:hAnsi="Times New Roman" w:cs="Times New Roman"/>
          <w:b/>
          <w:sz w:val="28"/>
          <w:lang w:val="ro-RO"/>
        </w:rPr>
        <w:t>V</w:t>
      </w:r>
      <w:r w:rsidR="004A4E97">
        <w:rPr>
          <w:rFonts w:ascii="Times New Roman" w:hAnsi="Times New Roman" w:cs="Times New Roman"/>
          <w:b/>
          <w:sz w:val="28"/>
          <w:lang w:val="ro-RO"/>
        </w:rPr>
        <w:t>-a</w:t>
      </w:r>
      <w:r w:rsidRPr="00BF647D">
        <w:rPr>
          <w:rFonts w:ascii="Times New Roman" w:hAnsi="Times New Roman" w:cs="Times New Roman"/>
          <w:b/>
          <w:sz w:val="28"/>
          <w:lang w:val="ro-RO"/>
        </w:rPr>
        <w:t>, Cluj-Napoca</w:t>
      </w:r>
      <w:r w:rsidR="00C20E57">
        <w:rPr>
          <w:rFonts w:ascii="Times New Roman" w:hAnsi="Times New Roman" w:cs="Times New Roman"/>
          <w:b/>
          <w:sz w:val="28"/>
          <w:lang w:val="ro-RO"/>
        </w:rPr>
        <w:t>,</w:t>
      </w:r>
      <w:r w:rsidRPr="00BF647D">
        <w:rPr>
          <w:rFonts w:ascii="Times New Roman" w:hAnsi="Times New Roman" w:cs="Times New Roman"/>
          <w:b/>
          <w:sz w:val="28"/>
          <w:lang w:val="ro-RO"/>
        </w:rPr>
        <w:t xml:space="preserve"> 20</w:t>
      </w:r>
      <w:r w:rsidR="004722F6">
        <w:rPr>
          <w:rFonts w:ascii="Times New Roman" w:hAnsi="Times New Roman" w:cs="Times New Roman"/>
          <w:b/>
          <w:sz w:val="28"/>
          <w:lang w:val="ro-RO"/>
        </w:rPr>
        <w:t>2</w:t>
      </w:r>
      <w:r w:rsidR="00CB5798">
        <w:rPr>
          <w:rFonts w:ascii="Times New Roman" w:hAnsi="Times New Roman" w:cs="Times New Roman"/>
          <w:b/>
          <w:sz w:val="28"/>
          <w:lang w:val="ro-RO"/>
        </w:rPr>
        <w:t>1</w:t>
      </w:r>
    </w:p>
    <w:p w14:paraId="4B066DCC" w14:textId="77777777" w:rsidR="00BF647D" w:rsidRPr="007A6558" w:rsidRDefault="00BF647D" w:rsidP="007D1E2D">
      <w:pPr>
        <w:jc w:val="center"/>
        <w:rPr>
          <w:rFonts w:ascii="Times New Roman" w:hAnsi="Times New Roman" w:cs="Times New Roman"/>
          <w:b/>
          <w:sz w:val="28"/>
          <w:lang w:val="ro-RO"/>
        </w:rPr>
      </w:pPr>
    </w:p>
    <w:p w14:paraId="50AF0E17" w14:textId="77777777" w:rsidR="00C15F2B" w:rsidRPr="00C15F2B" w:rsidRDefault="00C15F2B" w:rsidP="006F7BC1">
      <w:pPr>
        <w:pStyle w:val="ListParagraph"/>
        <w:numPr>
          <w:ilvl w:val="0"/>
          <w:numId w:val="3"/>
        </w:numPr>
        <w:spacing w:line="360" w:lineRule="auto"/>
        <w:jc w:val="both"/>
        <w:rPr>
          <w:rFonts w:ascii="Times New Roman" w:hAnsi="Times New Roman" w:cs="Times New Roman"/>
          <w:b/>
          <w:i/>
          <w:sz w:val="24"/>
          <w:szCs w:val="24"/>
          <w:lang w:val="ro-RO"/>
        </w:rPr>
      </w:pPr>
      <w:r w:rsidRPr="00C15F2B">
        <w:rPr>
          <w:rFonts w:ascii="Times New Roman" w:hAnsi="Times New Roman" w:cs="Times New Roman"/>
          <w:b/>
          <w:sz w:val="24"/>
          <w:szCs w:val="24"/>
          <w:lang w:val="ro-RO"/>
        </w:rPr>
        <w:t>Titlu:</w:t>
      </w:r>
      <w:r w:rsidRPr="00C15F2B">
        <w:rPr>
          <w:rFonts w:ascii="Times New Roman" w:hAnsi="Times New Roman" w:cs="Times New Roman"/>
          <w:sz w:val="24"/>
          <w:szCs w:val="24"/>
          <w:lang w:val="ro-RO"/>
        </w:rPr>
        <w:t xml:space="preserve"> </w:t>
      </w:r>
      <w:r w:rsidRPr="00C15F2B">
        <w:rPr>
          <w:rFonts w:ascii="Times New Roman" w:hAnsi="Times New Roman" w:cs="Times New Roman"/>
          <w:b/>
          <w:i/>
          <w:sz w:val="24"/>
          <w:szCs w:val="24"/>
          <w:lang w:val="ro-RO"/>
        </w:rPr>
        <w:t>Eu citesc! Tu… mai citeşti?</w:t>
      </w:r>
    </w:p>
    <w:p w14:paraId="66BC602B" w14:textId="77777777" w:rsidR="007D1E2D" w:rsidRPr="00C15F2B" w:rsidRDefault="007D1E2D" w:rsidP="006F7BC1">
      <w:pPr>
        <w:pStyle w:val="ListParagraph"/>
        <w:numPr>
          <w:ilvl w:val="0"/>
          <w:numId w:val="3"/>
        </w:numPr>
        <w:spacing w:line="360" w:lineRule="auto"/>
        <w:jc w:val="both"/>
        <w:rPr>
          <w:rFonts w:ascii="Times New Roman" w:hAnsi="Times New Roman" w:cs="Times New Roman"/>
          <w:sz w:val="24"/>
          <w:szCs w:val="24"/>
          <w:lang w:val="ro-RO"/>
        </w:rPr>
      </w:pPr>
      <w:r w:rsidRPr="00C15F2B">
        <w:rPr>
          <w:rFonts w:ascii="Times New Roman" w:hAnsi="Times New Roman" w:cs="Times New Roman"/>
          <w:b/>
          <w:sz w:val="24"/>
          <w:szCs w:val="24"/>
          <w:lang w:val="ro-RO"/>
        </w:rPr>
        <w:t>Tipul activităţii</w:t>
      </w:r>
      <w:r w:rsidR="00C15F2B">
        <w:rPr>
          <w:rFonts w:ascii="Times New Roman" w:hAnsi="Times New Roman" w:cs="Times New Roman"/>
          <w:b/>
          <w:sz w:val="24"/>
          <w:szCs w:val="24"/>
          <w:lang w:val="ro-RO"/>
        </w:rPr>
        <w:t xml:space="preserve"> principale</w:t>
      </w:r>
      <w:r w:rsidRPr="00C15F2B">
        <w:rPr>
          <w:rFonts w:ascii="Times New Roman" w:hAnsi="Times New Roman" w:cs="Times New Roman"/>
          <w:b/>
          <w:sz w:val="24"/>
          <w:szCs w:val="24"/>
          <w:lang w:val="ro-RO"/>
        </w:rPr>
        <w:t xml:space="preserve">: </w:t>
      </w:r>
      <w:r w:rsidRPr="00C15F2B">
        <w:rPr>
          <w:rFonts w:ascii="Times New Roman" w:hAnsi="Times New Roman" w:cs="Times New Roman"/>
          <w:sz w:val="24"/>
          <w:szCs w:val="24"/>
          <w:lang w:val="ro-RO"/>
        </w:rPr>
        <w:t xml:space="preserve">festival-concurs </w:t>
      </w:r>
      <w:r w:rsidR="004070E5">
        <w:rPr>
          <w:rFonts w:ascii="Times New Roman" w:hAnsi="Times New Roman" w:cs="Times New Roman"/>
          <w:sz w:val="24"/>
          <w:szCs w:val="24"/>
          <w:lang w:val="ro-RO"/>
        </w:rPr>
        <w:t>pe trei secţiuni: primar, gimnaziu şi liceu</w:t>
      </w:r>
    </w:p>
    <w:p w14:paraId="63C24D53" w14:textId="77777777" w:rsidR="007D1E2D" w:rsidRDefault="00C15F2B" w:rsidP="006F7BC1">
      <w:pPr>
        <w:pStyle w:val="ListParagraph"/>
        <w:numPr>
          <w:ilvl w:val="0"/>
          <w:numId w:val="3"/>
        </w:numPr>
        <w:spacing w:line="360" w:lineRule="auto"/>
        <w:jc w:val="both"/>
        <w:rPr>
          <w:rFonts w:ascii="Times New Roman" w:hAnsi="Times New Roman" w:cs="Times New Roman"/>
          <w:sz w:val="24"/>
          <w:szCs w:val="24"/>
          <w:lang w:val="ro-RO"/>
        </w:rPr>
      </w:pPr>
      <w:r w:rsidRPr="00C15F2B">
        <w:rPr>
          <w:rFonts w:ascii="Times New Roman" w:hAnsi="Times New Roman" w:cs="Times New Roman"/>
          <w:b/>
          <w:sz w:val="24"/>
          <w:szCs w:val="24"/>
          <w:lang w:val="ro-RO"/>
        </w:rPr>
        <w:t>Domeniu</w:t>
      </w:r>
      <w:r w:rsidRPr="00C15F2B">
        <w:rPr>
          <w:rFonts w:ascii="Times New Roman" w:hAnsi="Times New Roman" w:cs="Times New Roman"/>
          <w:sz w:val="24"/>
          <w:szCs w:val="24"/>
          <w:lang w:val="ro-RO"/>
        </w:rPr>
        <w:t>: literar-artistic</w:t>
      </w:r>
    </w:p>
    <w:p w14:paraId="301D6516" w14:textId="77777777" w:rsidR="007D1E2D" w:rsidRPr="004D1B0F" w:rsidRDefault="007D1E2D" w:rsidP="006F7BC1">
      <w:pPr>
        <w:pStyle w:val="ListParagraph"/>
        <w:numPr>
          <w:ilvl w:val="0"/>
          <w:numId w:val="3"/>
        </w:numPr>
        <w:spacing w:line="360" w:lineRule="auto"/>
        <w:jc w:val="both"/>
        <w:rPr>
          <w:rFonts w:ascii="Times New Roman" w:hAnsi="Times New Roman" w:cs="Times New Roman"/>
          <w:b/>
          <w:sz w:val="24"/>
          <w:szCs w:val="24"/>
          <w:lang w:val="fr-FR"/>
        </w:rPr>
      </w:pPr>
      <w:r w:rsidRPr="004D1B0F">
        <w:rPr>
          <w:rFonts w:ascii="Times New Roman" w:hAnsi="Times New Roman" w:cs="Times New Roman"/>
          <w:b/>
          <w:sz w:val="24"/>
          <w:szCs w:val="24"/>
          <w:lang w:val="fr-FR"/>
        </w:rPr>
        <w:t>Argument</w:t>
      </w:r>
    </w:p>
    <w:p w14:paraId="62162B60" w14:textId="77777777" w:rsidR="007649AB" w:rsidRDefault="007D1E2D" w:rsidP="007D1E2D">
      <w:pPr>
        <w:spacing w:line="360" w:lineRule="auto"/>
        <w:jc w:val="both"/>
        <w:rPr>
          <w:rFonts w:ascii="Times New Roman" w:hAnsi="Times New Roman" w:cs="Times New Roman"/>
          <w:sz w:val="24"/>
          <w:szCs w:val="24"/>
          <w:lang w:val="fr-FR"/>
        </w:rPr>
      </w:pPr>
      <w:r w:rsidRPr="004D1B0F">
        <w:rPr>
          <w:rFonts w:ascii="Times New Roman" w:hAnsi="Times New Roman" w:cs="Times New Roman"/>
          <w:sz w:val="24"/>
          <w:szCs w:val="24"/>
          <w:lang w:val="fr-FR"/>
        </w:rPr>
        <w:t xml:space="preserve"> </w:t>
      </w:r>
      <w:r w:rsidRPr="004D1B0F">
        <w:rPr>
          <w:rFonts w:ascii="Times New Roman" w:hAnsi="Times New Roman" w:cs="Times New Roman"/>
          <w:sz w:val="24"/>
          <w:szCs w:val="24"/>
          <w:lang w:val="fr-FR"/>
        </w:rPr>
        <w:tab/>
        <w:t xml:space="preserve">Şcoala pare să fie singurul loc în care elevii mai citesc. </w:t>
      </w:r>
      <w:r w:rsidRPr="009F0C8F">
        <w:rPr>
          <w:rFonts w:ascii="Times New Roman" w:hAnsi="Times New Roman" w:cs="Times New Roman"/>
          <w:sz w:val="24"/>
          <w:szCs w:val="24"/>
          <w:lang w:val="es-ES_tradnl"/>
        </w:rPr>
        <w:t xml:space="preserve">Acasă, lectura este serios concurată de preocupări mult mai tentante (internet, reţele de socializare, i-phone, i-pad, televizor etc.). </w:t>
      </w:r>
      <w:r w:rsidR="00512657">
        <w:rPr>
          <w:rFonts w:ascii="Times New Roman" w:hAnsi="Times New Roman" w:cs="Times New Roman"/>
          <w:sz w:val="24"/>
          <w:szCs w:val="24"/>
          <w:lang w:val="ro-RO"/>
        </w:rPr>
        <w:t>Î</w:t>
      </w:r>
      <w:r w:rsidR="00512657" w:rsidRPr="004D1B0F">
        <w:rPr>
          <w:rFonts w:ascii="Times New Roman" w:hAnsi="Times New Roman" w:cs="Times New Roman"/>
          <w:sz w:val="24"/>
          <w:szCs w:val="24"/>
          <w:lang w:val="fr-FR"/>
        </w:rPr>
        <w:t>n contextul actual</w:t>
      </w:r>
      <w:r w:rsidR="00512657">
        <w:rPr>
          <w:rFonts w:ascii="Times New Roman" w:hAnsi="Times New Roman" w:cs="Times New Roman"/>
          <w:sz w:val="24"/>
          <w:szCs w:val="24"/>
          <w:lang w:val="fr-FR"/>
        </w:rPr>
        <w:t>,</w:t>
      </w:r>
      <w:r w:rsidR="00512657" w:rsidRPr="004D1B0F">
        <w:rPr>
          <w:rFonts w:ascii="Times New Roman" w:hAnsi="Times New Roman" w:cs="Times New Roman"/>
          <w:b/>
          <w:sz w:val="24"/>
          <w:szCs w:val="24"/>
          <w:lang w:val="fr-FR"/>
        </w:rPr>
        <w:t xml:space="preserve"> </w:t>
      </w:r>
      <w:r w:rsidR="00512657">
        <w:rPr>
          <w:rFonts w:ascii="Times New Roman" w:hAnsi="Times New Roman" w:cs="Times New Roman"/>
          <w:b/>
          <w:sz w:val="24"/>
          <w:szCs w:val="24"/>
          <w:lang w:val="fr-FR"/>
        </w:rPr>
        <w:t>l</w:t>
      </w:r>
      <w:r w:rsidRPr="004D1B0F">
        <w:rPr>
          <w:rFonts w:ascii="Times New Roman" w:hAnsi="Times New Roman" w:cs="Times New Roman"/>
          <w:b/>
          <w:sz w:val="24"/>
          <w:szCs w:val="24"/>
          <w:lang w:val="fr-FR"/>
        </w:rPr>
        <w:t>ectura de plăcere</w:t>
      </w:r>
      <w:r w:rsidRPr="004D1B0F">
        <w:rPr>
          <w:rFonts w:ascii="Times New Roman" w:hAnsi="Times New Roman" w:cs="Times New Roman"/>
          <w:sz w:val="24"/>
          <w:szCs w:val="24"/>
          <w:lang w:val="fr-FR"/>
        </w:rPr>
        <w:t xml:space="preserve"> devine desuetă, puţini fiind elevii care mai citesc pentru că le face plăcere. </w:t>
      </w:r>
    </w:p>
    <w:p w14:paraId="72BBC119" w14:textId="71AA0CF5" w:rsidR="007D1E2D" w:rsidRDefault="007649AB" w:rsidP="007D1E2D">
      <w:p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Pr>
          <w:rFonts w:ascii="Times New Roman" w:hAnsi="Times New Roman" w:cs="Times New Roman"/>
          <w:sz w:val="24"/>
          <w:szCs w:val="24"/>
          <w:lang w:val="fr-FR"/>
        </w:rPr>
        <w:tab/>
      </w:r>
      <w:r w:rsidR="007D1E2D" w:rsidRPr="004D1B0F">
        <w:rPr>
          <w:rFonts w:ascii="Times New Roman" w:hAnsi="Times New Roman" w:cs="Times New Roman"/>
          <w:sz w:val="24"/>
          <w:szCs w:val="24"/>
          <w:lang w:val="fr-FR"/>
        </w:rPr>
        <w:t>Festivalul-concurs de faţă doreşte să sensibilizeze elevii în favoarea lecturii ca alternativă de petrecere a timpului liber, să le cultive gustul pentru literatura adecvată vârstei şi să stimuleze creativitatea şi imaginaţia acestora. Astfel, ei vor putea deveni lectori autonomi, activi pe tot parcursul vieţii. În această direcţie, bibliotecile publice pot deveni pentru adulţii de mâine un spaţiu familiar.</w:t>
      </w:r>
      <w:r>
        <w:rPr>
          <w:rFonts w:ascii="Times New Roman" w:hAnsi="Times New Roman" w:cs="Times New Roman"/>
          <w:sz w:val="24"/>
          <w:szCs w:val="24"/>
          <w:lang w:val="fr-FR"/>
        </w:rPr>
        <w:t xml:space="preserve"> Mai mult, prin activitățile specifice, se urmărește și îmbunătățirea performanței școlare a elevilor aflați în risc de abandon școlar, reducerea absenteismului și creșterea frecvenței elevilor la cursuri. De asemenea, proiectul oferă un sprijin real elevilor veniți din străinătate, contribuind semnificativ la remedirea limbajului și a comunicării cu impact în integrarea socială și școlară a acestora.</w:t>
      </w:r>
    </w:p>
    <w:p w14:paraId="23BFFD67" w14:textId="03F09D19" w:rsidR="007649AB" w:rsidRPr="007649AB" w:rsidRDefault="007649AB" w:rsidP="007D1E2D">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fr-FR"/>
        </w:rPr>
        <w:tab/>
        <w:t>Simpozionul se axează în acest an pe identificarea unor strategii eficiente de stimulare a lecturii în contextul învățării on-line, urmărind în același timp să ilustreze modul în care platformele de e-learning pot facilita acest demers.</w:t>
      </w:r>
      <w:r w:rsidR="009369DF">
        <w:rPr>
          <w:rFonts w:ascii="Times New Roman" w:hAnsi="Times New Roman" w:cs="Times New Roman"/>
          <w:sz w:val="24"/>
          <w:szCs w:val="24"/>
          <w:lang w:val="fr-FR"/>
        </w:rPr>
        <w:t xml:space="preserve"> Totodată, este un prilej de a împărtăși exemple de bune practici (activități didactice/proiecte educaționale) privind facilitarea accesului la lectură în situația actuală.</w:t>
      </w:r>
    </w:p>
    <w:p w14:paraId="27EBE08F" w14:textId="77777777" w:rsidR="007D1E2D" w:rsidRPr="009F0C8F" w:rsidRDefault="007D1E2D" w:rsidP="007D1E2D">
      <w:pPr>
        <w:pStyle w:val="NoSpacing"/>
        <w:numPr>
          <w:ilvl w:val="0"/>
          <w:numId w:val="3"/>
        </w:numPr>
        <w:spacing w:line="360" w:lineRule="auto"/>
        <w:jc w:val="both"/>
        <w:rPr>
          <w:rFonts w:ascii="Times New Roman" w:hAnsi="Times New Roman" w:cs="Times New Roman"/>
          <w:sz w:val="24"/>
          <w:szCs w:val="24"/>
          <w:lang w:val="es-ES_tradnl"/>
        </w:rPr>
      </w:pPr>
      <w:r w:rsidRPr="009F0C8F">
        <w:rPr>
          <w:rFonts w:ascii="Times New Roman" w:hAnsi="Times New Roman" w:cs="Times New Roman"/>
          <w:b/>
          <w:sz w:val="24"/>
          <w:szCs w:val="24"/>
          <w:lang w:val="es-ES_tradnl"/>
        </w:rPr>
        <w:t xml:space="preserve">Scop: </w:t>
      </w:r>
      <w:r w:rsidRPr="009F0C8F">
        <w:rPr>
          <w:rFonts w:ascii="Times New Roman" w:hAnsi="Times New Roman" w:cs="Times New Roman"/>
          <w:sz w:val="24"/>
          <w:szCs w:val="24"/>
          <w:lang w:val="es-ES_tradnl"/>
        </w:rPr>
        <w:t>stimularea interesului elevilor pentru lectura de plăcere, dezvoltarea creativităţii şi imaginaţiei</w:t>
      </w:r>
    </w:p>
    <w:p w14:paraId="1F1286D2" w14:textId="77777777" w:rsidR="007D1E2D" w:rsidRDefault="007D1E2D" w:rsidP="007C6347">
      <w:pPr>
        <w:pStyle w:val="NoSpacing"/>
        <w:spacing w:line="360" w:lineRule="auto"/>
        <w:jc w:val="both"/>
        <w:rPr>
          <w:rFonts w:ascii="Times New Roman" w:hAnsi="Times New Roman" w:cs="Times New Roman"/>
          <w:sz w:val="24"/>
          <w:szCs w:val="24"/>
          <w:lang w:val="es-ES_tradnl"/>
        </w:rPr>
      </w:pPr>
      <w:r w:rsidRPr="009F0C8F">
        <w:rPr>
          <w:rFonts w:ascii="Times New Roman" w:hAnsi="Times New Roman" w:cs="Times New Roman"/>
          <w:sz w:val="24"/>
          <w:szCs w:val="24"/>
          <w:lang w:val="es-ES_tradnl"/>
        </w:rPr>
        <w:t xml:space="preserve"> acestora în vederea formă</w:t>
      </w:r>
      <w:r w:rsidR="009F0C8F">
        <w:rPr>
          <w:rFonts w:ascii="Times New Roman" w:hAnsi="Times New Roman" w:cs="Times New Roman"/>
          <w:sz w:val="24"/>
          <w:szCs w:val="24"/>
          <w:lang w:val="es-ES_tradnl"/>
        </w:rPr>
        <w:t>rii/dezvoltării unor competenţe-</w:t>
      </w:r>
      <w:r w:rsidRPr="009F0C8F">
        <w:rPr>
          <w:rFonts w:ascii="Times New Roman" w:hAnsi="Times New Roman" w:cs="Times New Roman"/>
          <w:sz w:val="24"/>
          <w:szCs w:val="24"/>
          <w:lang w:val="es-ES_tradnl"/>
        </w:rPr>
        <w:t>cheie</w:t>
      </w:r>
      <w:r w:rsidR="007C6347" w:rsidRPr="00512657">
        <w:rPr>
          <w:lang w:val="es-ES_tradnl"/>
        </w:rPr>
        <w:t xml:space="preserve"> </w:t>
      </w:r>
      <w:r w:rsidR="007C6347" w:rsidRPr="007C6347">
        <w:rPr>
          <w:rFonts w:ascii="Times New Roman" w:hAnsi="Times New Roman" w:cs="Times New Roman"/>
          <w:sz w:val="24"/>
          <w:szCs w:val="24"/>
          <w:lang w:val="es-ES_tradnl"/>
        </w:rPr>
        <w:t>și realizarea unui schimb de informaţii, de experienţe şi de exemple de bună practică atât între elevi, cât şi între cadre didactice.</w:t>
      </w:r>
    </w:p>
    <w:p w14:paraId="24CAFAF6" w14:textId="77777777" w:rsidR="0048773A" w:rsidRDefault="0048773A" w:rsidP="007C6347">
      <w:pPr>
        <w:pStyle w:val="NoSpacing"/>
        <w:spacing w:line="360" w:lineRule="auto"/>
        <w:jc w:val="both"/>
        <w:rPr>
          <w:rFonts w:ascii="Times New Roman" w:hAnsi="Times New Roman" w:cs="Times New Roman"/>
          <w:sz w:val="24"/>
          <w:szCs w:val="24"/>
          <w:lang w:val="es-ES_tradnl"/>
        </w:rPr>
      </w:pPr>
    </w:p>
    <w:p w14:paraId="1A0A6C96" w14:textId="77777777" w:rsidR="004D1B0F" w:rsidRDefault="004D1B0F" w:rsidP="006F7BC1">
      <w:pPr>
        <w:pStyle w:val="NoSpacing"/>
        <w:numPr>
          <w:ilvl w:val="0"/>
          <w:numId w:val="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Obiective specifice:</w:t>
      </w:r>
    </w:p>
    <w:p w14:paraId="1CF47955" w14:textId="40434221" w:rsidR="004D1B0F" w:rsidRPr="004A4E97" w:rsidRDefault="004D1B0F" w:rsidP="004D1B0F">
      <w:pPr>
        <w:pStyle w:val="NoSpacing"/>
        <w:spacing w:line="360" w:lineRule="auto"/>
        <w:ind w:left="720"/>
        <w:jc w:val="both"/>
        <w:rPr>
          <w:rFonts w:ascii="Times New Roman" w:hAnsi="Times New Roman" w:cs="Times New Roman"/>
          <w:sz w:val="24"/>
          <w:szCs w:val="24"/>
          <w:lang w:val="it-IT"/>
        </w:rPr>
      </w:pPr>
      <w:bookmarkStart w:id="0" w:name="_Hlk68079664"/>
      <w:r w:rsidRPr="004A4E97">
        <w:rPr>
          <w:rFonts w:ascii="Times New Roman" w:hAnsi="Times New Roman" w:cs="Times New Roman"/>
          <w:sz w:val="24"/>
          <w:szCs w:val="24"/>
          <w:lang w:val="it-IT"/>
        </w:rPr>
        <w:t>O1- identificarea, la nivel</w:t>
      </w:r>
      <w:r w:rsidR="00C13443">
        <w:rPr>
          <w:rFonts w:ascii="Times New Roman" w:hAnsi="Times New Roman" w:cs="Times New Roman"/>
          <w:sz w:val="24"/>
          <w:szCs w:val="24"/>
          <w:lang w:val="it-IT"/>
        </w:rPr>
        <w:t xml:space="preserve"> național</w:t>
      </w:r>
      <w:r w:rsidR="009F0C8F" w:rsidRPr="004A4E97">
        <w:rPr>
          <w:rFonts w:ascii="Times New Roman" w:hAnsi="Times New Roman" w:cs="Times New Roman"/>
          <w:sz w:val="24"/>
          <w:szCs w:val="24"/>
          <w:lang w:val="it-IT"/>
        </w:rPr>
        <w:t>,</w:t>
      </w:r>
      <w:r w:rsidRPr="004A4E97">
        <w:rPr>
          <w:rFonts w:ascii="Times New Roman" w:hAnsi="Times New Roman" w:cs="Times New Roman"/>
          <w:sz w:val="24"/>
          <w:szCs w:val="24"/>
          <w:lang w:val="it-IT"/>
        </w:rPr>
        <w:t xml:space="preserve"> a minim </w:t>
      </w:r>
      <w:r w:rsidR="00CB5798">
        <w:rPr>
          <w:rFonts w:ascii="Times New Roman" w:hAnsi="Times New Roman" w:cs="Times New Roman"/>
          <w:sz w:val="24"/>
          <w:szCs w:val="24"/>
          <w:lang w:val="it-IT"/>
        </w:rPr>
        <w:t>3</w:t>
      </w:r>
      <w:r w:rsidR="00C13443">
        <w:rPr>
          <w:rFonts w:ascii="Times New Roman" w:hAnsi="Times New Roman" w:cs="Times New Roman"/>
          <w:sz w:val="24"/>
          <w:szCs w:val="24"/>
          <w:lang w:val="it-IT"/>
        </w:rPr>
        <w:t>0</w:t>
      </w:r>
      <w:r w:rsidRPr="004A4E97">
        <w:rPr>
          <w:rFonts w:ascii="Times New Roman" w:hAnsi="Times New Roman" w:cs="Times New Roman"/>
          <w:sz w:val="24"/>
          <w:szCs w:val="24"/>
          <w:lang w:val="it-IT"/>
        </w:rPr>
        <w:t xml:space="preserve"> de cadre didactice/bibliotecari, respectiv </w:t>
      </w:r>
      <w:r w:rsidR="00CB5798">
        <w:rPr>
          <w:rFonts w:ascii="Times New Roman" w:hAnsi="Times New Roman" w:cs="Times New Roman"/>
          <w:sz w:val="24"/>
          <w:szCs w:val="24"/>
          <w:lang w:val="it-IT"/>
        </w:rPr>
        <w:t>2</w:t>
      </w:r>
      <w:r w:rsidR="00C13443">
        <w:rPr>
          <w:rFonts w:ascii="Times New Roman" w:hAnsi="Times New Roman" w:cs="Times New Roman"/>
          <w:sz w:val="24"/>
          <w:szCs w:val="24"/>
          <w:lang w:val="it-IT"/>
        </w:rPr>
        <w:t>0 de</w:t>
      </w:r>
      <w:r w:rsidRPr="004A4E97">
        <w:rPr>
          <w:rFonts w:ascii="Times New Roman" w:hAnsi="Times New Roman" w:cs="Times New Roman"/>
          <w:sz w:val="24"/>
          <w:szCs w:val="24"/>
          <w:lang w:val="it-IT"/>
        </w:rPr>
        <w:t xml:space="preserve"> unități școlare interesate să participe la activitățile din proiect;</w:t>
      </w:r>
    </w:p>
    <w:p w14:paraId="69DF6640" w14:textId="7DEB92F9" w:rsidR="004D1B0F" w:rsidRPr="009F0C8F" w:rsidRDefault="004D1B0F" w:rsidP="004D1B0F">
      <w:pPr>
        <w:pStyle w:val="NoSpacing"/>
        <w:spacing w:line="360" w:lineRule="auto"/>
        <w:ind w:left="720"/>
        <w:jc w:val="both"/>
        <w:rPr>
          <w:rFonts w:ascii="Times New Roman" w:hAnsi="Times New Roman" w:cs="Times New Roman"/>
          <w:sz w:val="24"/>
          <w:szCs w:val="24"/>
          <w:lang w:val="es-ES_tradnl"/>
        </w:rPr>
      </w:pPr>
      <w:r w:rsidRPr="009F0C8F">
        <w:rPr>
          <w:rFonts w:ascii="Times New Roman" w:hAnsi="Times New Roman" w:cs="Times New Roman"/>
          <w:sz w:val="24"/>
          <w:szCs w:val="24"/>
          <w:lang w:val="es-ES_tradnl"/>
        </w:rPr>
        <w:t xml:space="preserve">O2 - implicarea unui număr de minim </w:t>
      </w:r>
      <w:r w:rsidR="00CB5798">
        <w:rPr>
          <w:rFonts w:ascii="Times New Roman" w:hAnsi="Times New Roman" w:cs="Times New Roman"/>
          <w:sz w:val="24"/>
          <w:szCs w:val="24"/>
          <w:lang w:val="es-ES_tradnl"/>
        </w:rPr>
        <w:t>75</w:t>
      </w:r>
      <w:r w:rsidRPr="009F0C8F">
        <w:rPr>
          <w:rFonts w:ascii="Times New Roman" w:hAnsi="Times New Roman" w:cs="Times New Roman"/>
          <w:sz w:val="24"/>
          <w:szCs w:val="24"/>
          <w:lang w:val="es-ES_tradnl"/>
        </w:rPr>
        <w:t xml:space="preserve"> de elevi în activităţile din cadrul concursului;</w:t>
      </w:r>
    </w:p>
    <w:p w14:paraId="3A62A42E" w14:textId="6D6E1D48" w:rsidR="00C13443" w:rsidRPr="00C13443" w:rsidRDefault="007C5723" w:rsidP="00C13443">
      <w:pPr>
        <w:pStyle w:val="NoSpacing"/>
        <w:spacing w:line="360" w:lineRule="auto"/>
        <w:ind w:left="720"/>
        <w:jc w:val="both"/>
        <w:rPr>
          <w:rFonts w:ascii="Times New Roman" w:hAnsi="Times New Roman" w:cs="Times New Roman"/>
          <w:sz w:val="24"/>
          <w:szCs w:val="24"/>
          <w:lang w:val="es-ES_tradnl"/>
        </w:rPr>
      </w:pPr>
      <w:r w:rsidRPr="009F0C8F">
        <w:rPr>
          <w:rFonts w:ascii="Times New Roman" w:hAnsi="Times New Roman" w:cs="Times New Roman"/>
          <w:sz w:val="24"/>
          <w:szCs w:val="24"/>
          <w:lang w:val="es-ES_tradnl"/>
        </w:rPr>
        <w:t xml:space="preserve">O3 - </w:t>
      </w:r>
      <w:r w:rsidR="00C13443" w:rsidRPr="00C13443">
        <w:rPr>
          <w:rFonts w:ascii="Times New Roman" w:hAnsi="Times New Roman" w:cs="Times New Roman"/>
          <w:sz w:val="24"/>
          <w:szCs w:val="24"/>
          <w:lang w:val="es-ES_tradnl"/>
        </w:rPr>
        <w:t xml:space="preserve">valorificarea experienţei pozitive a cadrelor didactice prin realizarea unui volum pe tema lecturii de plăcere în care să fie incluse minim </w:t>
      </w:r>
      <w:r w:rsidR="00CB5798">
        <w:rPr>
          <w:rFonts w:ascii="Times New Roman" w:hAnsi="Times New Roman" w:cs="Times New Roman"/>
          <w:sz w:val="24"/>
          <w:szCs w:val="24"/>
          <w:lang w:val="es-ES_tradnl"/>
        </w:rPr>
        <w:t>3</w:t>
      </w:r>
      <w:r w:rsidR="00C13443" w:rsidRPr="00C13443">
        <w:rPr>
          <w:rFonts w:ascii="Times New Roman" w:hAnsi="Times New Roman" w:cs="Times New Roman"/>
          <w:sz w:val="24"/>
          <w:szCs w:val="24"/>
          <w:lang w:val="es-ES_tradnl"/>
        </w:rPr>
        <w:t>0 de exemple de bune practici;</w:t>
      </w:r>
    </w:p>
    <w:p w14:paraId="75414702" w14:textId="77777777" w:rsidR="00C13443" w:rsidRDefault="00C13443" w:rsidP="00C13443">
      <w:pPr>
        <w:pStyle w:val="NoSpacing"/>
        <w:spacing w:line="360" w:lineRule="auto"/>
        <w:ind w:left="720"/>
        <w:jc w:val="both"/>
        <w:rPr>
          <w:rFonts w:ascii="Times New Roman" w:hAnsi="Times New Roman" w:cs="Times New Roman"/>
          <w:sz w:val="24"/>
          <w:szCs w:val="24"/>
          <w:lang w:val="es-ES_tradnl"/>
        </w:rPr>
      </w:pPr>
      <w:r w:rsidRPr="00C13443">
        <w:rPr>
          <w:rFonts w:ascii="Times New Roman" w:hAnsi="Times New Roman" w:cs="Times New Roman"/>
          <w:sz w:val="24"/>
          <w:szCs w:val="24"/>
          <w:lang w:val="es-ES_tradnl"/>
        </w:rPr>
        <w:lastRenderedPageBreak/>
        <w:t>O4 - diseminarea de către cadrele didactice înscrise în proiect a exemplelor de bună practică în ceea ce privește lectura de plăcere în cel puţin două moduri diferite, în termen de 3 luni de la finalizarea proiectului.</w:t>
      </w:r>
    </w:p>
    <w:bookmarkEnd w:id="0"/>
    <w:p w14:paraId="644E10CF" w14:textId="77777777" w:rsidR="007D1E2D" w:rsidRDefault="007D1E2D" w:rsidP="006F7BC1">
      <w:pPr>
        <w:pStyle w:val="NoSpacing"/>
        <w:numPr>
          <w:ilvl w:val="0"/>
          <w:numId w:val="3"/>
        </w:numPr>
        <w:spacing w:line="360" w:lineRule="auto"/>
        <w:jc w:val="both"/>
        <w:rPr>
          <w:rFonts w:ascii="Times New Roman" w:hAnsi="Times New Roman" w:cs="Times New Roman"/>
          <w:b/>
          <w:sz w:val="24"/>
          <w:szCs w:val="24"/>
        </w:rPr>
      </w:pPr>
      <w:r w:rsidRPr="004D1B0F">
        <w:rPr>
          <w:rFonts w:ascii="Times New Roman" w:hAnsi="Times New Roman" w:cs="Times New Roman"/>
          <w:b/>
          <w:sz w:val="24"/>
          <w:szCs w:val="24"/>
        </w:rPr>
        <w:t>Competenţe vizate</w:t>
      </w:r>
    </w:p>
    <w:p w14:paraId="21E7C36C" w14:textId="77777777" w:rsidR="00DB14B2" w:rsidRPr="004D1B0F" w:rsidRDefault="00DB14B2" w:rsidP="00DB14B2">
      <w:pPr>
        <w:pStyle w:val="NoSpacing"/>
        <w:spacing w:line="360" w:lineRule="auto"/>
        <w:ind w:left="720"/>
        <w:jc w:val="both"/>
        <w:rPr>
          <w:rFonts w:ascii="Times New Roman" w:hAnsi="Times New Roman" w:cs="Times New Roman"/>
          <w:b/>
          <w:sz w:val="24"/>
          <w:szCs w:val="24"/>
        </w:rPr>
      </w:pPr>
      <w:r>
        <w:rPr>
          <w:rFonts w:ascii="Times New Roman" w:hAnsi="Times New Roman" w:cs="Times New Roman"/>
          <w:b/>
          <w:sz w:val="24"/>
          <w:szCs w:val="24"/>
        </w:rPr>
        <w:t>Elevi:</w:t>
      </w:r>
    </w:p>
    <w:p w14:paraId="5340C121" w14:textId="77777777" w:rsidR="007D1E2D" w:rsidRPr="009F0C8F" w:rsidRDefault="009F0C8F" w:rsidP="007D1E2D">
      <w:pPr>
        <w:pStyle w:val="NoSpacing"/>
        <w:numPr>
          <w:ilvl w:val="0"/>
          <w:numId w:val="2"/>
        </w:numPr>
        <w:spacing w:line="360" w:lineRule="auto"/>
        <w:jc w:val="both"/>
        <w:rPr>
          <w:rFonts w:ascii="Times New Roman" w:hAnsi="Times New Roman" w:cs="Times New Roman"/>
          <w:sz w:val="24"/>
          <w:szCs w:val="24"/>
          <w:lang w:val="es-ES_tradnl"/>
        </w:rPr>
      </w:pPr>
      <w:r w:rsidRPr="009F0C8F">
        <w:rPr>
          <w:rFonts w:ascii="Times New Roman" w:hAnsi="Times New Roman" w:cs="Times New Roman"/>
          <w:sz w:val="24"/>
          <w:szCs w:val="24"/>
          <w:lang w:val="es-ES_tradnl"/>
        </w:rPr>
        <w:t>f</w:t>
      </w:r>
      <w:r w:rsidR="007D1E2D" w:rsidRPr="009F0C8F">
        <w:rPr>
          <w:rFonts w:ascii="Times New Roman" w:hAnsi="Times New Roman" w:cs="Times New Roman"/>
          <w:sz w:val="24"/>
          <w:szCs w:val="24"/>
          <w:lang w:val="es-ES_tradnl"/>
        </w:rPr>
        <w:t xml:space="preserve">ormarea şi dezvoltarea capacităţii de a alege </w:t>
      </w:r>
      <w:r>
        <w:rPr>
          <w:rFonts w:ascii="Times New Roman" w:hAnsi="Times New Roman" w:cs="Times New Roman"/>
          <w:sz w:val="24"/>
          <w:szCs w:val="24"/>
          <w:lang w:val="es-ES_tradnl"/>
        </w:rPr>
        <w:t xml:space="preserve">- </w:t>
      </w:r>
      <w:r w:rsidR="007D1E2D" w:rsidRPr="009F0C8F">
        <w:rPr>
          <w:rFonts w:ascii="Times New Roman" w:hAnsi="Times New Roman" w:cs="Times New Roman"/>
          <w:sz w:val="24"/>
          <w:szCs w:val="24"/>
          <w:lang w:val="es-ES_tradnl"/>
        </w:rPr>
        <w:t xml:space="preserve">în funcţie de bagajul cultural propriu/criterii de gen, vârstă, preocupări etc. </w:t>
      </w:r>
      <w:r>
        <w:rPr>
          <w:rFonts w:ascii="Times New Roman" w:hAnsi="Times New Roman" w:cs="Times New Roman"/>
          <w:sz w:val="24"/>
          <w:szCs w:val="24"/>
          <w:lang w:val="es-ES_tradnl"/>
        </w:rPr>
        <w:t xml:space="preserve">- </w:t>
      </w:r>
      <w:r w:rsidR="007D1E2D" w:rsidRPr="009F0C8F">
        <w:rPr>
          <w:rFonts w:ascii="Times New Roman" w:hAnsi="Times New Roman" w:cs="Times New Roman"/>
          <w:sz w:val="24"/>
          <w:szCs w:val="24"/>
          <w:lang w:val="es-ES_tradnl"/>
        </w:rPr>
        <w:t>texte pentru lectura recreativă</w:t>
      </w:r>
      <w:r>
        <w:rPr>
          <w:rFonts w:ascii="Times New Roman" w:hAnsi="Times New Roman" w:cs="Times New Roman"/>
          <w:sz w:val="24"/>
          <w:szCs w:val="24"/>
          <w:lang w:val="es-ES_tradnl"/>
        </w:rPr>
        <w:t>;</w:t>
      </w:r>
    </w:p>
    <w:p w14:paraId="763DDFFC" w14:textId="77777777" w:rsidR="007D1E2D" w:rsidRPr="00DD61B2" w:rsidRDefault="009F0C8F" w:rsidP="007D1E2D">
      <w:pPr>
        <w:pStyle w:val="NoSpacing"/>
        <w:numPr>
          <w:ilvl w:val="0"/>
          <w:numId w:val="2"/>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d</w:t>
      </w:r>
      <w:r w:rsidR="007D1E2D" w:rsidRPr="00DD61B2">
        <w:rPr>
          <w:rFonts w:ascii="Times New Roman" w:hAnsi="Times New Roman" w:cs="Times New Roman"/>
          <w:sz w:val="24"/>
          <w:szCs w:val="24"/>
          <w:lang w:val="fr-FR"/>
        </w:rPr>
        <w:t>ezvoltarea gustului pentru lectura recreativă prin activităţi extracurriculare</w:t>
      </w:r>
      <w:r>
        <w:rPr>
          <w:rFonts w:ascii="Times New Roman" w:hAnsi="Times New Roman" w:cs="Times New Roman"/>
          <w:sz w:val="24"/>
          <w:szCs w:val="24"/>
          <w:lang w:val="fr-FR"/>
        </w:rPr>
        <w:t>;</w:t>
      </w:r>
    </w:p>
    <w:p w14:paraId="3EC6ADF3" w14:textId="77777777" w:rsidR="007D1E2D" w:rsidRPr="009F0C8F" w:rsidRDefault="009F0C8F" w:rsidP="007D1E2D">
      <w:pPr>
        <w:pStyle w:val="NoSpacing"/>
        <w:numPr>
          <w:ilvl w:val="0"/>
          <w:numId w:val="2"/>
        </w:numPr>
        <w:spacing w:line="360" w:lineRule="auto"/>
        <w:jc w:val="both"/>
        <w:rPr>
          <w:rFonts w:ascii="Times New Roman" w:hAnsi="Times New Roman" w:cs="Times New Roman"/>
          <w:sz w:val="24"/>
          <w:szCs w:val="24"/>
          <w:lang w:val="es-ES_tradnl"/>
        </w:rPr>
      </w:pPr>
      <w:r w:rsidRPr="009F0C8F">
        <w:rPr>
          <w:rFonts w:ascii="Times New Roman" w:hAnsi="Times New Roman" w:cs="Times New Roman"/>
          <w:sz w:val="24"/>
          <w:szCs w:val="24"/>
          <w:lang w:val="es-ES_tradnl"/>
        </w:rPr>
        <w:t>f</w:t>
      </w:r>
      <w:r w:rsidR="007D1E2D" w:rsidRPr="009F0C8F">
        <w:rPr>
          <w:rFonts w:ascii="Times New Roman" w:hAnsi="Times New Roman" w:cs="Times New Roman"/>
          <w:sz w:val="24"/>
          <w:szCs w:val="24"/>
          <w:lang w:val="es-ES_tradnl"/>
        </w:rPr>
        <w:t>ormarea şi consolidarea unor deprinderi autonome de lucru cu textul ficţional</w:t>
      </w:r>
      <w:r>
        <w:rPr>
          <w:rFonts w:ascii="Times New Roman" w:hAnsi="Times New Roman" w:cs="Times New Roman"/>
          <w:sz w:val="24"/>
          <w:szCs w:val="24"/>
          <w:lang w:val="es-ES_tradnl"/>
        </w:rPr>
        <w:t>;</w:t>
      </w:r>
    </w:p>
    <w:p w14:paraId="670C103A" w14:textId="77777777" w:rsidR="007D1E2D" w:rsidRPr="00DD61B2" w:rsidRDefault="009F0C8F" w:rsidP="007D1E2D">
      <w:pPr>
        <w:pStyle w:val="NoSpacing"/>
        <w:numPr>
          <w:ilvl w:val="0"/>
          <w:numId w:val="2"/>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f</w:t>
      </w:r>
      <w:r w:rsidR="007D1E2D" w:rsidRPr="00DD61B2">
        <w:rPr>
          <w:rFonts w:ascii="Times New Roman" w:hAnsi="Times New Roman" w:cs="Times New Roman"/>
          <w:sz w:val="24"/>
          <w:szCs w:val="24"/>
          <w:lang w:val="fr-FR"/>
        </w:rPr>
        <w:t>ormarea unei atitudini pozitive faţă de lectură</w:t>
      </w:r>
      <w:r>
        <w:rPr>
          <w:rFonts w:ascii="Times New Roman" w:hAnsi="Times New Roman" w:cs="Times New Roman"/>
          <w:sz w:val="24"/>
          <w:szCs w:val="24"/>
          <w:lang w:val="fr-FR"/>
        </w:rPr>
        <w:t>;</w:t>
      </w:r>
    </w:p>
    <w:p w14:paraId="54D76FD0" w14:textId="77777777" w:rsidR="007D1E2D" w:rsidRPr="00DD61B2" w:rsidRDefault="009F0C8F" w:rsidP="007D1E2D">
      <w:pPr>
        <w:pStyle w:val="NoSpacing"/>
        <w:numPr>
          <w:ilvl w:val="0"/>
          <w:numId w:val="2"/>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f</w:t>
      </w:r>
      <w:r w:rsidR="007D1E2D" w:rsidRPr="00DD61B2">
        <w:rPr>
          <w:rFonts w:ascii="Times New Roman" w:hAnsi="Times New Roman" w:cs="Times New Roman"/>
          <w:sz w:val="24"/>
          <w:szCs w:val="24"/>
          <w:lang w:val="fr-FR"/>
        </w:rPr>
        <w:t>ormarea şi exprimarea unor atitudini şi sentimente faţă de textul lecturat</w:t>
      </w:r>
      <w:r>
        <w:rPr>
          <w:rFonts w:ascii="Times New Roman" w:hAnsi="Times New Roman" w:cs="Times New Roman"/>
          <w:sz w:val="24"/>
          <w:szCs w:val="24"/>
          <w:lang w:val="fr-FR"/>
        </w:rPr>
        <w:t>;</w:t>
      </w:r>
    </w:p>
    <w:p w14:paraId="67E96A3B" w14:textId="77777777" w:rsidR="007D1E2D" w:rsidRPr="009F0C8F" w:rsidRDefault="009F0C8F" w:rsidP="007D1E2D">
      <w:pPr>
        <w:pStyle w:val="NoSpacing"/>
        <w:numPr>
          <w:ilvl w:val="0"/>
          <w:numId w:val="2"/>
        </w:numPr>
        <w:spacing w:line="360" w:lineRule="auto"/>
        <w:jc w:val="both"/>
        <w:rPr>
          <w:rFonts w:ascii="Times New Roman" w:hAnsi="Times New Roman" w:cs="Times New Roman"/>
          <w:sz w:val="24"/>
          <w:szCs w:val="24"/>
          <w:lang w:val="es-ES_tradnl"/>
        </w:rPr>
      </w:pPr>
      <w:r w:rsidRPr="009F0C8F">
        <w:rPr>
          <w:rFonts w:ascii="Times New Roman" w:hAnsi="Times New Roman" w:cs="Times New Roman"/>
          <w:sz w:val="24"/>
          <w:szCs w:val="24"/>
          <w:lang w:val="es-ES_tradnl"/>
        </w:rPr>
        <w:t>f</w:t>
      </w:r>
      <w:r w:rsidR="007D1E2D" w:rsidRPr="009F0C8F">
        <w:rPr>
          <w:rFonts w:ascii="Times New Roman" w:hAnsi="Times New Roman" w:cs="Times New Roman"/>
          <w:sz w:val="24"/>
          <w:szCs w:val="24"/>
          <w:lang w:val="es-ES_tradnl"/>
        </w:rPr>
        <w:t>ormarea capacităţii de „a citi printre rânduri”, de a adopta o poziţie personală faţă de realitatea din text.</w:t>
      </w:r>
    </w:p>
    <w:p w14:paraId="009D5A50" w14:textId="77777777" w:rsidR="00DB14B2" w:rsidRDefault="00DB14B2" w:rsidP="005B4BDC">
      <w:pPr>
        <w:pStyle w:val="NoSpacing"/>
        <w:spacing w:line="360" w:lineRule="auto"/>
        <w:ind w:firstLine="720"/>
        <w:jc w:val="both"/>
        <w:rPr>
          <w:rFonts w:ascii="Times New Roman" w:hAnsi="Times New Roman" w:cs="Times New Roman"/>
          <w:sz w:val="24"/>
          <w:szCs w:val="24"/>
          <w:lang w:val="fr-FR"/>
        </w:rPr>
      </w:pPr>
      <w:r w:rsidRPr="00DB14B2">
        <w:rPr>
          <w:rFonts w:ascii="Times New Roman" w:hAnsi="Times New Roman" w:cs="Times New Roman"/>
          <w:b/>
          <w:sz w:val="24"/>
          <w:szCs w:val="24"/>
          <w:lang w:val="fr-FR"/>
        </w:rPr>
        <w:t>Cadre didactice</w:t>
      </w:r>
      <w:r>
        <w:rPr>
          <w:rFonts w:ascii="Times New Roman" w:hAnsi="Times New Roman" w:cs="Times New Roman"/>
          <w:sz w:val="24"/>
          <w:szCs w:val="24"/>
          <w:lang w:val="fr-FR"/>
        </w:rPr>
        <w:t xml:space="preserve">: </w:t>
      </w:r>
    </w:p>
    <w:p w14:paraId="2F9E72B9" w14:textId="77777777" w:rsidR="00DB14B2" w:rsidRPr="009F0C8F" w:rsidRDefault="00DB14B2" w:rsidP="00DB14B2">
      <w:pPr>
        <w:pStyle w:val="NoSpacing"/>
        <w:numPr>
          <w:ilvl w:val="0"/>
          <w:numId w:val="10"/>
        </w:numPr>
        <w:spacing w:line="360" w:lineRule="auto"/>
        <w:jc w:val="both"/>
        <w:rPr>
          <w:rFonts w:ascii="Times New Roman" w:hAnsi="Times New Roman" w:cs="Times New Roman"/>
          <w:sz w:val="24"/>
          <w:szCs w:val="24"/>
          <w:lang w:val="es-ES_tradnl"/>
        </w:rPr>
      </w:pPr>
      <w:r w:rsidRPr="009F0C8F">
        <w:rPr>
          <w:rFonts w:ascii="Times New Roman" w:hAnsi="Times New Roman" w:cs="Times New Roman"/>
          <w:sz w:val="24"/>
          <w:szCs w:val="24"/>
          <w:lang w:val="es-ES_tradnl"/>
        </w:rPr>
        <w:t>consolidarea capacităţii de a crea noi strategii de stimulare a interesului pentru lectura de plăcere în rândul elevilor;</w:t>
      </w:r>
    </w:p>
    <w:p w14:paraId="6CA3FDDE" w14:textId="77777777" w:rsidR="00DB14B2" w:rsidRPr="009F0C8F" w:rsidRDefault="00DB14B2" w:rsidP="00DB14B2">
      <w:pPr>
        <w:pStyle w:val="NoSpacing"/>
        <w:numPr>
          <w:ilvl w:val="0"/>
          <w:numId w:val="10"/>
        </w:numPr>
        <w:spacing w:line="360" w:lineRule="auto"/>
        <w:jc w:val="both"/>
        <w:rPr>
          <w:rFonts w:ascii="Times New Roman" w:hAnsi="Times New Roman" w:cs="Times New Roman"/>
          <w:sz w:val="24"/>
          <w:szCs w:val="24"/>
          <w:lang w:val="es-ES_tradnl"/>
        </w:rPr>
      </w:pPr>
      <w:r w:rsidRPr="009F0C8F">
        <w:rPr>
          <w:rFonts w:ascii="Times New Roman" w:hAnsi="Times New Roman" w:cs="Times New Roman"/>
          <w:sz w:val="24"/>
          <w:szCs w:val="24"/>
          <w:lang w:val="es-ES_tradnl"/>
        </w:rPr>
        <w:t>dezvoltarea unei atitudini pozitive faţă de abordarea metodelor interactive în munca cu elevii</w:t>
      </w:r>
      <w:r w:rsidR="0089578E" w:rsidRPr="009F0C8F">
        <w:rPr>
          <w:rFonts w:ascii="Times New Roman" w:hAnsi="Times New Roman" w:cs="Times New Roman"/>
          <w:sz w:val="24"/>
          <w:szCs w:val="24"/>
          <w:lang w:val="es-ES_tradnl"/>
        </w:rPr>
        <w:t xml:space="preserve"> şi a disponibilităţii de a lucra în echipă pedagogică</w:t>
      </w:r>
      <w:r w:rsidR="009F0C8F">
        <w:rPr>
          <w:rFonts w:ascii="Times New Roman" w:hAnsi="Times New Roman" w:cs="Times New Roman"/>
          <w:sz w:val="24"/>
          <w:szCs w:val="24"/>
          <w:lang w:val="es-ES_tradnl"/>
        </w:rPr>
        <w:t>.</w:t>
      </w:r>
    </w:p>
    <w:p w14:paraId="7B1BE05A" w14:textId="77777777" w:rsidR="00AD39C2" w:rsidRDefault="00AD39C2" w:rsidP="00810010">
      <w:pPr>
        <w:pStyle w:val="NoSpacing"/>
        <w:numPr>
          <w:ilvl w:val="0"/>
          <w:numId w:val="3"/>
        </w:numPr>
        <w:spacing w:line="360" w:lineRule="auto"/>
        <w:jc w:val="both"/>
        <w:rPr>
          <w:rFonts w:ascii="Times New Roman" w:hAnsi="Times New Roman" w:cs="Times New Roman"/>
          <w:b/>
          <w:sz w:val="24"/>
          <w:szCs w:val="24"/>
        </w:rPr>
      </w:pPr>
      <w:r w:rsidRPr="00AD39C2">
        <w:rPr>
          <w:rFonts w:ascii="Times New Roman" w:hAnsi="Times New Roman" w:cs="Times New Roman"/>
          <w:b/>
          <w:sz w:val="24"/>
          <w:szCs w:val="24"/>
        </w:rPr>
        <w:t>Parteneri:</w:t>
      </w:r>
    </w:p>
    <w:p w14:paraId="777ACD16" w14:textId="77777777" w:rsidR="00406B1C" w:rsidRDefault="00406B1C" w:rsidP="00406B1C">
      <w:pPr>
        <w:pStyle w:val="NoSpacing"/>
        <w:spacing w:line="360" w:lineRule="auto"/>
        <w:ind w:left="720" w:firstLine="720"/>
        <w:jc w:val="both"/>
        <w:rPr>
          <w:rFonts w:ascii="Times New Roman" w:hAnsi="Times New Roman" w:cs="Times New Roman"/>
          <w:sz w:val="24"/>
          <w:szCs w:val="24"/>
        </w:rPr>
      </w:pPr>
      <w:r w:rsidRPr="00E6194E">
        <w:rPr>
          <w:rFonts w:ascii="Times New Roman" w:hAnsi="Times New Roman" w:cs="Times New Roman"/>
          <w:sz w:val="24"/>
          <w:szCs w:val="24"/>
        </w:rPr>
        <w:t>Inspectoratul Şcolar Judeţean Cluj</w:t>
      </w:r>
    </w:p>
    <w:p w14:paraId="3D1AB084" w14:textId="77777777" w:rsidR="00E6194E" w:rsidRPr="00E6194E" w:rsidRDefault="00E6194E" w:rsidP="00E6194E">
      <w:pPr>
        <w:pStyle w:val="NoSpacing"/>
        <w:spacing w:line="360" w:lineRule="auto"/>
        <w:ind w:left="720" w:firstLine="720"/>
        <w:jc w:val="both"/>
        <w:rPr>
          <w:rFonts w:ascii="Times New Roman" w:hAnsi="Times New Roman" w:cs="Times New Roman"/>
          <w:sz w:val="24"/>
          <w:szCs w:val="24"/>
        </w:rPr>
      </w:pPr>
      <w:r w:rsidRPr="00E6194E">
        <w:rPr>
          <w:rFonts w:ascii="Times New Roman" w:hAnsi="Times New Roman" w:cs="Times New Roman"/>
          <w:sz w:val="24"/>
          <w:szCs w:val="24"/>
        </w:rPr>
        <w:t xml:space="preserve">Casa Corpului Didactic Cluj </w:t>
      </w:r>
    </w:p>
    <w:p w14:paraId="43F2849B" w14:textId="77777777" w:rsidR="00E6194E" w:rsidRPr="009F0C8F" w:rsidRDefault="00E6194E" w:rsidP="00E6194E">
      <w:pPr>
        <w:pStyle w:val="NoSpacing"/>
        <w:spacing w:line="360" w:lineRule="auto"/>
        <w:ind w:left="720" w:firstLine="720"/>
        <w:jc w:val="both"/>
        <w:rPr>
          <w:rFonts w:ascii="Times New Roman" w:hAnsi="Times New Roman" w:cs="Times New Roman"/>
          <w:sz w:val="24"/>
          <w:szCs w:val="24"/>
          <w:lang w:val="es-ES_tradnl"/>
        </w:rPr>
      </w:pPr>
      <w:r w:rsidRPr="009F0C8F">
        <w:rPr>
          <w:rFonts w:ascii="Times New Roman" w:hAnsi="Times New Roman" w:cs="Times New Roman"/>
          <w:sz w:val="24"/>
          <w:szCs w:val="24"/>
          <w:lang w:val="es-ES_tradnl"/>
        </w:rPr>
        <w:t>Liceul Teoretic „Mihai  Eminescu” Cluj-Napoca</w:t>
      </w:r>
    </w:p>
    <w:p w14:paraId="15AA88E2" w14:textId="77777777" w:rsidR="007D1E2D" w:rsidRDefault="009F0C8F" w:rsidP="00810010">
      <w:pPr>
        <w:pStyle w:val="NoSpacing"/>
        <w:numPr>
          <w:ilvl w:val="0"/>
          <w:numId w:val="3"/>
        </w:numPr>
        <w:spacing w:line="360" w:lineRule="auto"/>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Grup-</w:t>
      </w:r>
      <w:r w:rsidR="007D1E2D" w:rsidRPr="009F0C8F">
        <w:rPr>
          <w:rFonts w:ascii="Times New Roman" w:hAnsi="Times New Roman" w:cs="Times New Roman"/>
          <w:b/>
          <w:sz w:val="24"/>
          <w:szCs w:val="24"/>
          <w:lang w:val="es-ES_tradnl"/>
        </w:rPr>
        <w:t xml:space="preserve">ţintă: </w:t>
      </w:r>
      <w:r w:rsidR="007D1E2D" w:rsidRPr="009F0C8F">
        <w:rPr>
          <w:rFonts w:ascii="Times New Roman" w:hAnsi="Times New Roman" w:cs="Times New Roman"/>
          <w:sz w:val="24"/>
          <w:szCs w:val="24"/>
          <w:lang w:val="es-ES_tradnl"/>
        </w:rPr>
        <w:t>elevi din învăţământul primar, gimnazial şi liceal, îndr</w:t>
      </w:r>
      <w:r w:rsidR="00810010" w:rsidRPr="009F0C8F">
        <w:rPr>
          <w:rFonts w:ascii="Times New Roman" w:hAnsi="Times New Roman" w:cs="Times New Roman"/>
          <w:sz w:val="24"/>
          <w:szCs w:val="24"/>
          <w:lang w:val="es-ES_tradnl"/>
        </w:rPr>
        <w:t>umaţi de cadre didactice</w:t>
      </w:r>
      <w:r>
        <w:rPr>
          <w:rFonts w:ascii="Times New Roman" w:hAnsi="Times New Roman" w:cs="Times New Roman"/>
          <w:sz w:val="24"/>
          <w:szCs w:val="24"/>
          <w:lang w:val="es-ES_tradnl"/>
        </w:rPr>
        <w:t xml:space="preserve"> (profesori </w:t>
      </w:r>
      <w:r w:rsidR="00772256" w:rsidRPr="009F0C8F">
        <w:rPr>
          <w:rFonts w:ascii="Times New Roman" w:hAnsi="Times New Roman" w:cs="Times New Roman"/>
          <w:sz w:val="24"/>
          <w:szCs w:val="24"/>
          <w:lang w:val="es-ES_tradnl"/>
        </w:rPr>
        <w:t xml:space="preserve"> pentru învăţământul primar, limba română, limbi străine, socio-umane etc.) </w:t>
      </w:r>
      <w:r w:rsidR="00810010" w:rsidRPr="009F0C8F">
        <w:rPr>
          <w:rFonts w:ascii="Times New Roman" w:hAnsi="Times New Roman" w:cs="Times New Roman"/>
          <w:sz w:val="24"/>
          <w:szCs w:val="24"/>
          <w:lang w:val="es-ES_tradnl"/>
        </w:rPr>
        <w:t>sau</w:t>
      </w:r>
      <w:r w:rsidR="00772256" w:rsidRPr="009F0C8F">
        <w:rPr>
          <w:rFonts w:ascii="Times New Roman" w:hAnsi="Times New Roman" w:cs="Times New Roman"/>
          <w:sz w:val="24"/>
          <w:szCs w:val="24"/>
          <w:lang w:val="es-ES_tradnl"/>
        </w:rPr>
        <w:t xml:space="preserve"> </w:t>
      </w:r>
      <w:r w:rsidR="007D1E2D" w:rsidRPr="009F0C8F">
        <w:rPr>
          <w:rFonts w:ascii="Times New Roman" w:hAnsi="Times New Roman" w:cs="Times New Roman"/>
          <w:sz w:val="24"/>
          <w:szCs w:val="24"/>
          <w:lang w:val="es-ES_tradnl"/>
        </w:rPr>
        <w:t xml:space="preserve">bibliotecari din </w:t>
      </w:r>
      <w:r w:rsidR="00C13443">
        <w:rPr>
          <w:rFonts w:ascii="Times New Roman" w:hAnsi="Times New Roman" w:cs="Times New Roman"/>
          <w:sz w:val="24"/>
          <w:szCs w:val="24"/>
          <w:lang w:val="es-ES_tradnl"/>
        </w:rPr>
        <w:t>țară</w:t>
      </w:r>
      <w:r w:rsidR="007D1E2D" w:rsidRPr="009F0C8F">
        <w:rPr>
          <w:rFonts w:ascii="Times New Roman" w:hAnsi="Times New Roman" w:cs="Times New Roman"/>
          <w:sz w:val="24"/>
          <w:szCs w:val="24"/>
          <w:lang w:val="es-ES_tradnl"/>
        </w:rPr>
        <w:t>.</w:t>
      </w:r>
    </w:p>
    <w:p w14:paraId="44AA0268" w14:textId="77777777" w:rsidR="006D0239" w:rsidRPr="00772256" w:rsidRDefault="006F7BC1" w:rsidP="006D0239">
      <w:pPr>
        <w:pStyle w:val="NoSpacing"/>
        <w:numPr>
          <w:ilvl w:val="0"/>
          <w:numId w:val="3"/>
        </w:numPr>
        <w:spacing w:line="360" w:lineRule="auto"/>
        <w:jc w:val="both"/>
        <w:rPr>
          <w:rFonts w:ascii="Times New Roman" w:hAnsi="Times New Roman" w:cs="Times New Roman"/>
          <w:b/>
          <w:sz w:val="24"/>
          <w:szCs w:val="24"/>
        </w:rPr>
      </w:pPr>
      <w:r w:rsidRPr="00772256">
        <w:rPr>
          <w:rFonts w:ascii="Times New Roman" w:hAnsi="Times New Roman" w:cs="Times New Roman"/>
          <w:b/>
          <w:sz w:val="24"/>
          <w:szCs w:val="24"/>
        </w:rPr>
        <w:t>Beneficiari</w:t>
      </w:r>
      <w:r w:rsidR="006D0239" w:rsidRPr="00772256">
        <w:rPr>
          <w:rFonts w:ascii="Times New Roman" w:hAnsi="Times New Roman" w:cs="Times New Roman"/>
          <w:b/>
          <w:sz w:val="24"/>
          <w:szCs w:val="24"/>
        </w:rPr>
        <w:t>:</w:t>
      </w:r>
    </w:p>
    <w:p w14:paraId="492B19E3" w14:textId="77777777" w:rsidR="006D0239" w:rsidRPr="00BE6A3B" w:rsidRDefault="006F7BC1" w:rsidP="006D0239">
      <w:pPr>
        <w:pStyle w:val="NoSpacing"/>
        <w:spacing w:line="360" w:lineRule="auto"/>
        <w:ind w:left="720"/>
        <w:jc w:val="both"/>
        <w:rPr>
          <w:rFonts w:ascii="Times New Roman" w:hAnsi="Times New Roman" w:cs="Times New Roman"/>
          <w:sz w:val="24"/>
          <w:szCs w:val="24"/>
          <w:lang w:val="fr-FR"/>
        </w:rPr>
      </w:pPr>
      <w:r w:rsidRPr="00377748">
        <w:rPr>
          <w:rFonts w:ascii="Times New Roman" w:hAnsi="Times New Roman" w:cs="Times New Roman"/>
          <w:b/>
          <w:sz w:val="24"/>
          <w:szCs w:val="24"/>
          <w:lang w:val="fr-FR"/>
        </w:rPr>
        <w:t xml:space="preserve"> </w:t>
      </w:r>
      <w:r w:rsidR="006D0239" w:rsidRPr="00377748">
        <w:rPr>
          <w:rFonts w:ascii="Times New Roman" w:hAnsi="Times New Roman" w:cs="Times New Roman"/>
          <w:b/>
          <w:sz w:val="24"/>
          <w:szCs w:val="24"/>
          <w:lang w:val="fr-FR"/>
        </w:rPr>
        <w:tab/>
      </w:r>
      <w:r w:rsidR="006D0239" w:rsidRPr="00BE6A3B">
        <w:rPr>
          <w:rFonts w:ascii="Times New Roman" w:hAnsi="Times New Roman" w:cs="Times New Roman"/>
          <w:sz w:val="24"/>
          <w:szCs w:val="24"/>
          <w:lang w:val="fr-FR"/>
        </w:rPr>
        <w:t>direcţi: elevii și cadrele didactice/bibliotecarii participanţi la proiect;</w:t>
      </w:r>
    </w:p>
    <w:p w14:paraId="158CE598" w14:textId="77777777" w:rsidR="006D0239" w:rsidRDefault="006D0239" w:rsidP="006D0239">
      <w:pPr>
        <w:pStyle w:val="NoSpacing"/>
        <w:spacing w:line="360" w:lineRule="auto"/>
        <w:ind w:left="720" w:firstLine="720"/>
        <w:jc w:val="both"/>
        <w:rPr>
          <w:rFonts w:ascii="Times New Roman" w:hAnsi="Times New Roman" w:cs="Times New Roman"/>
          <w:b/>
          <w:sz w:val="24"/>
          <w:szCs w:val="24"/>
          <w:lang w:val="fr-FR"/>
        </w:rPr>
      </w:pPr>
      <w:r w:rsidRPr="00BE6A3B">
        <w:rPr>
          <w:rFonts w:ascii="Times New Roman" w:hAnsi="Times New Roman" w:cs="Times New Roman"/>
          <w:sz w:val="24"/>
          <w:szCs w:val="24"/>
          <w:lang w:val="fr-FR"/>
        </w:rPr>
        <w:t>indir</w:t>
      </w:r>
      <w:r w:rsidRPr="006D0239">
        <w:rPr>
          <w:rFonts w:ascii="Times New Roman" w:hAnsi="Times New Roman" w:cs="Times New Roman"/>
          <w:sz w:val="24"/>
          <w:szCs w:val="24"/>
          <w:lang w:val="fr-FR"/>
        </w:rPr>
        <w:t xml:space="preserve">ecţi: </w:t>
      </w:r>
      <w:r w:rsidR="00C13443">
        <w:rPr>
          <w:rFonts w:ascii="Times New Roman" w:hAnsi="Times New Roman" w:cs="Times New Roman"/>
          <w:sz w:val="24"/>
          <w:szCs w:val="24"/>
          <w:lang w:val="fr-FR"/>
        </w:rPr>
        <w:t>alte unităţi şcolare</w:t>
      </w:r>
      <w:r>
        <w:rPr>
          <w:rFonts w:ascii="Times New Roman" w:hAnsi="Times New Roman" w:cs="Times New Roman"/>
          <w:sz w:val="24"/>
          <w:szCs w:val="24"/>
          <w:lang w:val="fr-FR"/>
        </w:rPr>
        <w:t xml:space="preserve">, </w:t>
      </w:r>
      <w:r w:rsidRPr="006D0239">
        <w:rPr>
          <w:rFonts w:ascii="Times New Roman" w:hAnsi="Times New Roman" w:cs="Times New Roman"/>
          <w:sz w:val="24"/>
          <w:szCs w:val="24"/>
          <w:lang w:val="fr-FR"/>
        </w:rPr>
        <w:t>părinţi și reprezentanți ai comunităţii</w:t>
      </w:r>
      <w:r w:rsidRPr="006D0239">
        <w:rPr>
          <w:rFonts w:ascii="Times New Roman" w:hAnsi="Times New Roman" w:cs="Times New Roman"/>
          <w:b/>
          <w:sz w:val="24"/>
          <w:szCs w:val="24"/>
          <w:lang w:val="fr-FR"/>
        </w:rPr>
        <w:t>.</w:t>
      </w:r>
    </w:p>
    <w:p w14:paraId="5950C0AC" w14:textId="0C4622AE" w:rsidR="00141D09" w:rsidRDefault="005942D5" w:rsidP="00141D09">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Durata: </w:t>
      </w:r>
      <w:r w:rsidR="009369DF" w:rsidRPr="009369DF">
        <w:rPr>
          <w:rFonts w:ascii="Times New Roman" w:hAnsi="Times New Roman" w:cs="Times New Roman"/>
          <w:bCs/>
          <w:sz w:val="24"/>
          <w:szCs w:val="24"/>
        </w:rPr>
        <w:t>ianuarie</w:t>
      </w:r>
      <w:r w:rsidR="009369DF">
        <w:rPr>
          <w:rFonts w:ascii="Times New Roman" w:hAnsi="Times New Roman" w:cs="Times New Roman"/>
          <w:b/>
          <w:sz w:val="24"/>
          <w:szCs w:val="24"/>
        </w:rPr>
        <w:t>-</w:t>
      </w:r>
      <w:r w:rsidR="0061331F">
        <w:rPr>
          <w:rFonts w:ascii="Times New Roman" w:hAnsi="Times New Roman" w:cs="Times New Roman"/>
          <w:sz w:val="24"/>
          <w:szCs w:val="24"/>
        </w:rPr>
        <w:t>octombrie 20</w:t>
      </w:r>
      <w:r w:rsidR="009369DF">
        <w:rPr>
          <w:rFonts w:ascii="Times New Roman" w:hAnsi="Times New Roman" w:cs="Times New Roman"/>
          <w:sz w:val="24"/>
          <w:szCs w:val="24"/>
        </w:rPr>
        <w:t>2</w:t>
      </w:r>
      <w:r w:rsidR="0061331F">
        <w:rPr>
          <w:rFonts w:ascii="Times New Roman" w:hAnsi="Times New Roman" w:cs="Times New Roman"/>
          <w:sz w:val="24"/>
          <w:szCs w:val="24"/>
        </w:rPr>
        <w:t>1</w:t>
      </w:r>
    </w:p>
    <w:p w14:paraId="09FC7921" w14:textId="77777777" w:rsidR="007D1E2D" w:rsidRPr="006D0239" w:rsidRDefault="007D1E2D" w:rsidP="007D1E2D">
      <w:pPr>
        <w:pStyle w:val="NoSpacing"/>
        <w:numPr>
          <w:ilvl w:val="0"/>
          <w:numId w:val="3"/>
        </w:numPr>
        <w:spacing w:line="360" w:lineRule="auto"/>
        <w:jc w:val="both"/>
        <w:rPr>
          <w:rFonts w:ascii="Times New Roman" w:hAnsi="Times New Roman" w:cs="Times New Roman"/>
          <w:b/>
          <w:sz w:val="24"/>
          <w:szCs w:val="24"/>
        </w:rPr>
      </w:pPr>
      <w:r w:rsidRPr="006D0239">
        <w:rPr>
          <w:rFonts w:ascii="Times New Roman" w:hAnsi="Times New Roman" w:cs="Times New Roman"/>
          <w:b/>
          <w:sz w:val="24"/>
          <w:szCs w:val="24"/>
        </w:rPr>
        <w:t>Activităţi propuse:</w:t>
      </w:r>
    </w:p>
    <w:p w14:paraId="35BF9705" w14:textId="01422A9D" w:rsidR="000C096F" w:rsidRPr="009369DF" w:rsidRDefault="000C096F" w:rsidP="000C096F">
      <w:pPr>
        <w:pStyle w:val="Default"/>
        <w:rPr>
          <w:b/>
          <w:bCs/>
          <w:szCs w:val="23"/>
          <w:lang w:val="it-IT"/>
        </w:rPr>
      </w:pPr>
      <w:r w:rsidRPr="009369DF">
        <w:rPr>
          <w:b/>
          <w:bCs/>
          <w:lang w:val="it-IT"/>
        </w:rPr>
        <w:t>12.1 Pregătirea</w:t>
      </w:r>
      <w:r w:rsidRPr="009369DF">
        <w:rPr>
          <w:b/>
          <w:bCs/>
          <w:szCs w:val="23"/>
          <w:lang w:val="it-IT"/>
        </w:rPr>
        <w:t xml:space="preserve"> proiectului </w:t>
      </w:r>
    </w:p>
    <w:p w14:paraId="622D5C7E" w14:textId="77777777" w:rsidR="009369DF" w:rsidRPr="009369DF" w:rsidRDefault="009369DF" w:rsidP="000C096F">
      <w:pPr>
        <w:pStyle w:val="Default"/>
        <w:rPr>
          <w:b/>
          <w:bCs/>
          <w:szCs w:val="23"/>
          <w:lang w:val="it-IT"/>
        </w:rPr>
      </w:pPr>
    </w:p>
    <w:p w14:paraId="3F70A856" w14:textId="4DEAB6CB" w:rsidR="000C096F" w:rsidRPr="000C096F" w:rsidRDefault="000C096F" w:rsidP="000C096F">
      <w:pPr>
        <w:pStyle w:val="Default"/>
        <w:spacing w:line="360" w:lineRule="auto"/>
        <w:jc w:val="both"/>
        <w:rPr>
          <w:szCs w:val="23"/>
          <w:lang w:val="it-IT"/>
        </w:rPr>
      </w:pPr>
      <w:r w:rsidRPr="000C096F">
        <w:rPr>
          <w:i/>
          <w:iCs/>
          <w:szCs w:val="23"/>
          <w:lang w:val="it-IT"/>
        </w:rPr>
        <w:t>Data/perioada de desfăşurare</w:t>
      </w:r>
      <w:r w:rsidRPr="000C096F">
        <w:rPr>
          <w:szCs w:val="23"/>
          <w:lang w:val="it-IT"/>
        </w:rPr>
        <w:t>: ianuarie</w:t>
      </w:r>
      <w:r w:rsidR="009369DF">
        <w:rPr>
          <w:szCs w:val="23"/>
          <w:lang w:val="it-IT"/>
        </w:rPr>
        <w:t>-martie</w:t>
      </w:r>
      <w:r w:rsidRPr="000C096F">
        <w:rPr>
          <w:szCs w:val="23"/>
          <w:lang w:val="it-IT"/>
        </w:rPr>
        <w:t xml:space="preserve"> 20</w:t>
      </w:r>
      <w:r w:rsidR="009369DF">
        <w:rPr>
          <w:szCs w:val="23"/>
          <w:lang w:val="it-IT"/>
        </w:rPr>
        <w:t>2</w:t>
      </w:r>
      <w:r w:rsidRPr="000C096F">
        <w:rPr>
          <w:szCs w:val="23"/>
          <w:lang w:val="it-IT"/>
        </w:rPr>
        <w:t xml:space="preserve">1 </w:t>
      </w:r>
    </w:p>
    <w:p w14:paraId="5FF6CE98" w14:textId="77777777" w:rsidR="000C096F" w:rsidRPr="000C096F" w:rsidRDefault="000C096F" w:rsidP="000C096F">
      <w:pPr>
        <w:pStyle w:val="Default"/>
        <w:spacing w:line="360" w:lineRule="auto"/>
        <w:jc w:val="both"/>
        <w:rPr>
          <w:szCs w:val="23"/>
          <w:lang w:val="it-IT"/>
        </w:rPr>
      </w:pPr>
      <w:r w:rsidRPr="000C096F">
        <w:rPr>
          <w:i/>
          <w:iCs/>
          <w:szCs w:val="23"/>
          <w:lang w:val="it-IT"/>
        </w:rPr>
        <w:t>Locul desfăşurării</w:t>
      </w:r>
      <w:r w:rsidRPr="000C096F">
        <w:rPr>
          <w:szCs w:val="23"/>
          <w:lang w:val="it-IT"/>
        </w:rPr>
        <w:t xml:space="preserve">: CCD Cluj </w:t>
      </w:r>
    </w:p>
    <w:p w14:paraId="1A6097E1" w14:textId="77777777" w:rsidR="000C096F" w:rsidRPr="000C096F" w:rsidRDefault="000C096F" w:rsidP="000C096F">
      <w:pPr>
        <w:pStyle w:val="Default"/>
        <w:spacing w:line="360" w:lineRule="auto"/>
        <w:jc w:val="both"/>
        <w:rPr>
          <w:szCs w:val="23"/>
          <w:lang w:val="it-IT"/>
        </w:rPr>
      </w:pPr>
      <w:r w:rsidRPr="000C096F">
        <w:rPr>
          <w:i/>
          <w:iCs/>
          <w:szCs w:val="23"/>
          <w:lang w:val="it-IT"/>
        </w:rPr>
        <w:t xml:space="preserve">Coordonatori: </w:t>
      </w:r>
      <w:r w:rsidRPr="000C096F">
        <w:rPr>
          <w:szCs w:val="23"/>
          <w:lang w:val="it-IT"/>
        </w:rPr>
        <w:t xml:space="preserve">prof. metodist Pompilia Herman, Casa Corpului Didactic Cluj, prof. documentarist Mihaela Turcu, Liceul Teoretic „Mihai Eminescu” Cluj-Napoca; </w:t>
      </w:r>
    </w:p>
    <w:p w14:paraId="06AF537B" w14:textId="77777777" w:rsidR="000C096F" w:rsidRPr="000C096F" w:rsidRDefault="000C096F" w:rsidP="000C096F">
      <w:pPr>
        <w:pStyle w:val="NoSpacing"/>
        <w:spacing w:line="360" w:lineRule="auto"/>
        <w:jc w:val="both"/>
        <w:rPr>
          <w:rFonts w:ascii="Times New Roman" w:hAnsi="Times New Roman" w:cs="Times New Roman"/>
          <w:b/>
          <w:sz w:val="28"/>
          <w:szCs w:val="24"/>
          <w:lang w:val="fr-FR"/>
        </w:rPr>
      </w:pPr>
      <w:r w:rsidRPr="000C096F">
        <w:rPr>
          <w:rFonts w:ascii="Times New Roman" w:hAnsi="Times New Roman" w:cs="Times New Roman"/>
          <w:i/>
          <w:iCs/>
          <w:sz w:val="24"/>
          <w:szCs w:val="23"/>
          <w:lang w:val="it-IT"/>
        </w:rPr>
        <w:lastRenderedPageBreak/>
        <w:t>Participanţi</w:t>
      </w:r>
      <w:r w:rsidRPr="000C096F">
        <w:rPr>
          <w:rFonts w:ascii="Times New Roman" w:hAnsi="Times New Roman" w:cs="Times New Roman"/>
          <w:sz w:val="24"/>
          <w:szCs w:val="23"/>
          <w:lang w:val="it-IT"/>
        </w:rPr>
        <w:t>: echipa de proiect, partenerii;</w:t>
      </w:r>
    </w:p>
    <w:p w14:paraId="0F2246C4" w14:textId="434471CA" w:rsidR="000C096F" w:rsidRPr="000C096F" w:rsidRDefault="000C096F" w:rsidP="000C096F">
      <w:pPr>
        <w:pStyle w:val="NoSpacing"/>
        <w:spacing w:line="360" w:lineRule="auto"/>
        <w:jc w:val="both"/>
        <w:rPr>
          <w:rFonts w:ascii="Times New Roman" w:hAnsi="Times New Roman" w:cs="Times New Roman"/>
          <w:b/>
          <w:sz w:val="28"/>
          <w:szCs w:val="24"/>
          <w:lang w:val="fr-FR"/>
        </w:rPr>
      </w:pPr>
      <w:r w:rsidRPr="000C096F">
        <w:rPr>
          <w:rFonts w:ascii="Times New Roman" w:hAnsi="Times New Roman" w:cs="Times New Roman"/>
          <w:i/>
          <w:iCs/>
          <w:sz w:val="24"/>
          <w:szCs w:val="23"/>
          <w:lang w:val="it-IT"/>
        </w:rPr>
        <w:t>Descrierea activității</w:t>
      </w:r>
      <w:r w:rsidRPr="000C096F">
        <w:rPr>
          <w:rFonts w:ascii="Times New Roman" w:hAnsi="Times New Roman" w:cs="Times New Roman"/>
          <w:sz w:val="24"/>
          <w:szCs w:val="23"/>
          <w:lang w:val="it-IT"/>
        </w:rPr>
        <w:t xml:space="preserve">: se prezintă partenerilor tema și secţiunile concursului, activităţile de formare (simpozion național cu participare </w:t>
      </w:r>
      <w:r w:rsidR="009369DF">
        <w:rPr>
          <w:rFonts w:ascii="Times New Roman" w:hAnsi="Times New Roman" w:cs="Times New Roman"/>
          <w:sz w:val="24"/>
          <w:szCs w:val="23"/>
          <w:lang w:val="it-IT"/>
        </w:rPr>
        <w:t>internațională</w:t>
      </w:r>
      <w:r w:rsidRPr="000C096F">
        <w:rPr>
          <w:rFonts w:ascii="Times New Roman" w:hAnsi="Times New Roman" w:cs="Times New Roman"/>
          <w:sz w:val="24"/>
          <w:szCs w:val="23"/>
          <w:lang w:val="it-IT"/>
        </w:rPr>
        <w:t>), se încheie parteneriatele.</w:t>
      </w:r>
    </w:p>
    <w:p w14:paraId="3A41AAEA" w14:textId="77777777" w:rsidR="003E6FE0" w:rsidRPr="003E6FE0" w:rsidRDefault="003E6FE0" w:rsidP="003E6FE0">
      <w:pPr>
        <w:pStyle w:val="Default"/>
        <w:spacing w:line="360" w:lineRule="auto"/>
        <w:jc w:val="both"/>
        <w:rPr>
          <w:szCs w:val="23"/>
          <w:lang w:val="it-IT"/>
        </w:rPr>
      </w:pPr>
      <w:r w:rsidRPr="003E6FE0">
        <w:rPr>
          <w:b/>
          <w:bCs/>
          <w:szCs w:val="23"/>
          <w:lang w:val="it-IT"/>
        </w:rPr>
        <w:t xml:space="preserve">12.2 Lansarea proiectului </w:t>
      </w:r>
    </w:p>
    <w:p w14:paraId="04469C5E" w14:textId="14F2BF2D" w:rsidR="003E6FE0" w:rsidRPr="003E6FE0" w:rsidRDefault="003E6FE0" w:rsidP="003E6FE0">
      <w:pPr>
        <w:pStyle w:val="Default"/>
        <w:spacing w:line="360" w:lineRule="auto"/>
        <w:jc w:val="both"/>
        <w:rPr>
          <w:szCs w:val="23"/>
          <w:lang w:val="it-IT"/>
        </w:rPr>
      </w:pPr>
      <w:r w:rsidRPr="003E6FE0">
        <w:rPr>
          <w:i/>
          <w:iCs/>
          <w:szCs w:val="23"/>
          <w:lang w:val="it-IT"/>
        </w:rPr>
        <w:t>Data/perioada de desfăşurare</w:t>
      </w:r>
      <w:r w:rsidRPr="003E6FE0">
        <w:rPr>
          <w:szCs w:val="23"/>
          <w:lang w:val="it-IT"/>
        </w:rPr>
        <w:t xml:space="preserve">: </w:t>
      </w:r>
      <w:r w:rsidR="002B6E5C">
        <w:rPr>
          <w:szCs w:val="23"/>
          <w:lang w:val="it-IT"/>
        </w:rPr>
        <w:t>aprilie 2021</w:t>
      </w:r>
      <w:r w:rsidRPr="003E6FE0">
        <w:rPr>
          <w:szCs w:val="23"/>
          <w:lang w:val="it-IT"/>
        </w:rPr>
        <w:t xml:space="preserve"> </w:t>
      </w:r>
    </w:p>
    <w:p w14:paraId="23E96EF5" w14:textId="77777777" w:rsidR="003E6FE0" w:rsidRPr="003E6FE0" w:rsidRDefault="003E6FE0" w:rsidP="003E6FE0">
      <w:pPr>
        <w:pStyle w:val="Default"/>
        <w:spacing w:line="360" w:lineRule="auto"/>
        <w:jc w:val="both"/>
        <w:rPr>
          <w:szCs w:val="23"/>
          <w:lang w:val="it-IT"/>
        </w:rPr>
      </w:pPr>
      <w:r w:rsidRPr="003E6FE0">
        <w:rPr>
          <w:i/>
          <w:iCs/>
          <w:szCs w:val="23"/>
          <w:lang w:val="it-IT"/>
        </w:rPr>
        <w:t>Locul desfăşurării</w:t>
      </w:r>
      <w:r w:rsidRPr="003E6FE0">
        <w:rPr>
          <w:szCs w:val="23"/>
          <w:lang w:val="it-IT"/>
        </w:rPr>
        <w:t xml:space="preserve">: Liceul Teoretic „Mihai Eminescu” Cluj-Napoca </w:t>
      </w:r>
    </w:p>
    <w:p w14:paraId="4D52784E" w14:textId="77777777" w:rsidR="003E6FE0" w:rsidRPr="003E6FE0" w:rsidRDefault="003E6FE0" w:rsidP="003E6FE0">
      <w:pPr>
        <w:pStyle w:val="Default"/>
        <w:spacing w:line="360" w:lineRule="auto"/>
        <w:jc w:val="both"/>
        <w:rPr>
          <w:szCs w:val="23"/>
          <w:lang w:val="it-IT"/>
        </w:rPr>
      </w:pPr>
      <w:r w:rsidRPr="003E6FE0">
        <w:rPr>
          <w:i/>
          <w:iCs/>
          <w:szCs w:val="23"/>
          <w:lang w:val="it-IT"/>
        </w:rPr>
        <w:t xml:space="preserve">Coordonator: </w:t>
      </w:r>
      <w:r w:rsidRPr="003E6FE0">
        <w:rPr>
          <w:szCs w:val="23"/>
          <w:lang w:val="it-IT"/>
        </w:rPr>
        <w:t xml:space="preserve">prof. doc. Mihaela Turcu, Liceul Teoretic „Mihai Eminescu” Cluj-Napoca, coordonator la nivel național al proiectului; </w:t>
      </w:r>
    </w:p>
    <w:p w14:paraId="6FDE373A" w14:textId="77777777" w:rsidR="003E6FE0" w:rsidRPr="003E6FE0" w:rsidRDefault="003E6FE0" w:rsidP="003E6FE0">
      <w:pPr>
        <w:pStyle w:val="Default"/>
        <w:spacing w:line="360" w:lineRule="auto"/>
        <w:jc w:val="both"/>
        <w:rPr>
          <w:szCs w:val="23"/>
          <w:lang w:val="it-IT"/>
        </w:rPr>
      </w:pPr>
      <w:r w:rsidRPr="003E6FE0">
        <w:rPr>
          <w:i/>
          <w:iCs/>
          <w:szCs w:val="23"/>
          <w:lang w:val="it-IT"/>
        </w:rPr>
        <w:t>Participanţi</w:t>
      </w:r>
      <w:r w:rsidRPr="003E6FE0">
        <w:rPr>
          <w:szCs w:val="23"/>
          <w:lang w:val="it-IT"/>
        </w:rPr>
        <w:t xml:space="preserve">: profesori documentarişti şi bibliotecari din judeţul Cluj </w:t>
      </w:r>
    </w:p>
    <w:p w14:paraId="3AF9A5AE" w14:textId="77777777" w:rsidR="003E6FE0" w:rsidRPr="003E6FE0" w:rsidRDefault="003E6FE0" w:rsidP="003E6FE0">
      <w:pPr>
        <w:pStyle w:val="NoSpacing"/>
        <w:spacing w:line="360" w:lineRule="auto"/>
        <w:jc w:val="both"/>
        <w:rPr>
          <w:rFonts w:ascii="Times New Roman" w:hAnsi="Times New Roman" w:cs="Times New Roman"/>
          <w:b/>
          <w:sz w:val="28"/>
          <w:szCs w:val="24"/>
          <w:lang w:val="fr-FR"/>
        </w:rPr>
      </w:pPr>
      <w:r w:rsidRPr="003E6FE0">
        <w:rPr>
          <w:rFonts w:ascii="Times New Roman" w:hAnsi="Times New Roman" w:cs="Times New Roman"/>
          <w:i/>
          <w:iCs/>
          <w:sz w:val="24"/>
          <w:szCs w:val="23"/>
          <w:lang w:val="it-IT"/>
        </w:rPr>
        <w:t>Descrierea activității</w:t>
      </w:r>
      <w:r w:rsidRPr="003E6FE0">
        <w:rPr>
          <w:rFonts w:ascii="Times New Roman" w:hAnsi="Times New Roman" w:cs="Times New Roman"/>
          <w:sz w:val="24"/>
          <w:szCs w:val="23"/>
          <w:lang w:val="it-IT"/>
        </w:rPr>
        <w:t>: se prezintă participanților direcți din jud. Cluj și online (pe site-urile CCD-urilor din țară și alte site-uri de profil) tema și secţiunile concursului, activităţile de formare pentru profesorii documentariști/</w:t>
      </w:r>
      <w:r w:rsidR="00F144BF">
        <w:rPr>
          <w:rFonts w:ascii="Times New Roman" w:hAnsi="Times New Roman" w:cs="Times New Roman"/>
          <w:sz w:val="24"/>
          <w:szCs w:val="23"/>
          <w:lang w:val="it-IT"/>
        </w:rPr>
        <w:t xml:space="preserve"> </w:t>
      </w:r>
      <w:r w:rsidRPr="003E6FE0">
        <w:rPr>
          <w:rFonts w:ascii="Times New Roman" w:hAnsi="Times New Roman" w:cs="Times New Roman"/>
          <w:sz w:val="24"/>
          <w:szCs w:val="23"/>
          <w:lang w:val="it-IT"/>
        </w:rPr>
        <w:t>bibliotecarii/profesorii de alte discipline implicaţi, calendarul activităţilor, regulamentul şi aspectele organizatorice. Se prezintă, de asemenea, informaţiile pentru fiecare categorie de vârstă, tematica specifică, modalităţile de evaluare etc.</w:t>
      </w:r>
    </w:p>
    <w:p w14:paraId="1655D68F" w14:textId="77777777" w:rsidR="003E6FE0" w:rsidRPr="005B4BDC" w:rsidRDefault="003E6FE0" w:rsidP="005B4BDC">
      <w:pPr>
        <w:pStyle w:val="Default"/>
        <w:spacing w:line="360" w:lineRule="auto"/>
        <w:jc w:val="both"/>
        <w:rPr>
          <w:szCs w:val="23"/>
          <w:lang w:val="it-IT"/>
        </w:rPr>
      </w:pPr>
      <w:r w:rsidRPr="005B4BDC">
        <w:rPr>
          <w:b/>
          <w:bCs/>
          <w:szCs w:val="23"/>
          <w:lang w:val="it-IT"/>
        </w:rPr>
        <w:t xml:space="preserve">12.3 Simpozionul național </w:t>
      </w:r>
      <w:r w:rsidRPr="005B4BDC">
        <w:rPr>
          <w:b/>
          <w:bCs/>
          <w:i/>
          <w:iCs/>
          <w:szCs w:val="23"/>
          <w:lang w:val="it-IT"/>
        </w:rPr>
        <w:t xml:space="preserve">Importanţa stimulării interesului pentru lectura de plăcere la elevi </w:t>
      </w:r>
    </w:p>
    <w:p w14:paraId="7614F753" w14:textId="47B167B4" w:rsidR="003E6FE0" w:rsidRPr="003E6FE0" w:rsidRDefault="003E6FE0" w:rsidP="003E6FE0">
      <w:pPr>
        <w:pStyle w:val="Default"/>
        <w:spacing w:line="360" w:lineRule="auto"/>
        <w:jc w:val="both"/>
        <w:rPr>
          <w:lang w:val="it-IT"/>
        </w:rPr>
      </w:pPr>
      <w:r w:rsidRPr="003E6FE0">
        <w:rPr>
          <w:i/>
          <w:iCs/>
          <w:lang w:val="it-IT"/>
        </w:rPr>
        <w:t>Data/perioada de desfăşurare</w:t>
      </w:r>
      <w:r w:rsidRPr="003E6FE0">
        <w:rPr>
          <w:lang w:val="it-IT"/>
        </w:rPr>
        <w:t>: 1</w:t>
      </w:r>
      <w:r w:rsidR="002B6E5C">
        <w:rPr>
          <w:lang w:val="it-IT"/>
        </w:rPr>
        <w:t xml:space="preserve"> aprilie</w:t>
      </w:r>
      <w:r w:rsidRPr="003E6FE0">
        <w:rPr>
          <w:lang w:val="it-IT"/>
        </w:rPr>
        <w:t xml:space="preserve"> - </w:t>
      </w:r>
      <w:r w:rsidR="002B6E5C">
        <w:rPr>
          <w:lang w:val="it-IT"/>
        </w:rPr>
        <w:t>31</w:t>
      </w:r>
      <w:r w:rsidRPr="003E6FE0">
        <w:rPr>
          <w:lang w:val="it-IT"/>
        </w:rPr>
        <w:t xml:space="preserve"> mai 20</w:t>
      </w:r>
      <w:r w:rsidR="002B6E5C">
        <w:rPr>
          <w:lang w:val="it-IT"/>
        </w:rPr>
        <w:t>21</w:t>
      </w:r>
      <w:r w:rsidRPr="003E6FE0">
        <w:rPr>
          <w:lang w:val="it-IT"/>
        </w:rPr>
        <w:t xml:space="preserve"> </w:t>
      </w:r>
    </w:p>
    <w:p w14:paraId="1D612104" w14:textId="77777777" w:rsidR="003E6FE0" w:rsidRPr="003E6FE0" w:rsidRDefault="003E6FE0" w:rsidP="003E6FE0">
      <w:pPr>
        <w:pStyle w:val="Default"/>
        <w:spacing w:line="360" w:lineRule="auto"/>
        <w:jc w:val="both"/>
        <w:rPr>
          <w:lang w:val="it-IT"/>
        </w:rPr>
      </w:pPr>
      <w:r w:rsidRPr="003E6FE0">
        <w:rPr>
          <w:i/>
          <w:iCs/>
          <w:lang w:val="it-IT"/>
        </w:rPr>
        <w:t>Locul desfăşurării</w:t>
      </w:r>
      <w:r w:rsidRPr="003E6FE0">
        <w:rPr>
          <w:lang w:val="it-IT"/>
        </w:rPr>
        <w:t xml:space="preserve">: Liceul Teoretic „Mihai Eminescu” Cluj-Napoca </w:t>
      </w:r>
    </w:p>
    <w:p w14:paraId="323C65A7" w14:textId="77777777" w:rsidR="003E6FE0" w:rsidRPr="003E6FE0" w:rsidRDefault="003E6FE0" w:rsidP="003E6FE0">
      <w:pPr>
        <w:pStyle w:val="Default"/>
        <w:spacing w:line="360" w:lineRule="auto"/>
        <w:jc w:val="both"/>
        <w:rPr>
          <w:lang w:val="it-IT"/>
        </w:rPr>
      </w:pPr>
      <w:r w:rsidRPr="003E6FE0">
        <w:rPr>
          <w:i/>
          <w:iCs/>
          <w:lang w:val="it-IT"/>
        </w:rPr>
        <w:t xml:space="preserve">Participanţi: </w:t>
      </w:r>
      <w:r w:rsidRPr="003E6FE0">
        <w:rPr>
          <w:lang w:val="it-IT"/>
        </w:rPr>
        <w:t xml:space="preserve">profesori documentarişti, profesori pentru învăţământul primar, profesori de orice disciplină şi bibliotecari. </w:t>
      </w:r>
    </w:p>
    <w:p w14:paraId="52149148" w14:textId="77777777" w:rsidR="003E6FE0" w:rsidRPr="003E6FE0" w:rsidRDefault="003E6FE0" w:rsidP="003E6FE0">
      <w:pPr>
        <w:pStyle w:val="Default"/>
        <w:spacing w:line="360" w:lineRule="auto"/>
        <w:jc w:val="both"/>
        <w:rPr>
          <w:lang w:val="it-IT"/>
        </w:rPr>
      </w:pPr>
      <w:r w:rsidRPr="003E6FE0">
        <w:rPr>
          <w:i/>
          <w:iCs/>
          <w:lang w:val="it-IT"/>
        </w:rPr>
        <w:t xml:space="preserve">Coordonatori: </w:t>
      </w:r>
      <w:r w:rsidRPr="003E6FE0">
        <w:rPr>
          <w:lang w:val="it-IT"/>
        </w:rPr>
        <w:t>dir. p</w:t>
      </w:r>
      <w:r w:rsidR="00C20E57">
        <w:rPr>
          <w:lang w:val="it-IT"/>
        </w:rPr>
        <w:t>rof. Simona Dobrescu, dir. adj.</w:t>
      </w:r>
      <w:r w:rsidRPr="003E6FE0">
        <w:rPr>
          <w:lang w:val="it-IT"/>
        </w:rPr>
        <w:t xml:space="preserve"> prof. Lili Ciocan, </w:t>
      </w:r>
      <w:r>
        <w:rPr>
          <w:lang w:val="it-IT"/>
        </w:rPr>
        <w:t xml:space="preserve">prof. Mihaela Turcu, </w:t>
      </w:r>
      <w:r w:rsidRPr="003E6FE0">
        <w:rPr>
          <w:lang w:val="it-IT"/>
        </w:rPr>
        <w:t xml:space="preserve">Liceul Teoretic „Mihai Eminescu” Cluj-Napoca. </w:t>
      </w:r>
    </w:p>
    <w:p w14:paraId="7A165A48" w14:textId="07070767" w:rsidR="003E6FE0" w:rsidRPr="003E6FE0" w:rsidRDefault="003E6FE0" w:rsidP="003E6FE0">
      <w:pPr>
        <w:pStyle w:val="Default"/>
        <w:spacing w:line="360" w:lineRule="auto"/>
        <w:jc w:val="both"/>
        <w:rPr>
          <w:lang w:val="it-IT"/>
        </w:rPr>
      </w:pPr>
      <w:r w:rsidRPr="003E6FE0">
        <w:rPr>
          <w:i/>
          <w:iCs/>
          <w:lang w:val="it-IT"/>
        </w:rPr>
        <w:t>Descrierea activității</w:t>
      </w:r>
      <w:r w:rsidRPr="003E6FE0">
        <w:rPr>
          <w:lang w:val="it-IT"/>
        </w:rPr>
        <w:t xml:space="preserve">: </w:t>
      </w:r>
      <w:r w:rsidRPr="003E6FE0">
        <w:rPr>
          <w:b/>
          <w:bCs/>
          <w:lang w:val="it-IT"/>
        </w:rPr>
        <w:t xml:space="preserve">simpozionul cu participare online </w:t>
      </w:r>
      <w:r w:rsidRPr="003E6FE0">
        <w:rPr>
          <w:lang w:val="it-IT"/>
        </w:rPr>
        <w:t xml:space="preserve">se adresează tuturor celor care doresc să împărtășească idei/exemple de bune practici privind stimularea interesului elevilor pentru lectura de plăcere (vezi </w:t>
      </w:r>
      <w:r w:rsidRPr="003E6FE0">
        <w:rPr>
          <w:b/>
          <w:bCs/>
          <w:lang w:val="it-IT"/>
        </w:rPr>
        <w:t>Anexa 1-</w:t>
      </w:r>
      <w:r w:rsidRPr="003E6FE0">
        <w:rPr>
          <w:lang w:val="it-IT"/>
        </w:rPr>
        <w:t xml:space="preserve">Regulamentul simpozionului). Înscrierile se fac online, trimițând </w:t>
      </w:r>
      <w:r w:rsidRPr="003E6FE0">
        <w:rPr>
          <w:b/>
          <w:bCs/>
          <w:lang w:val="it-IT"/>
        </w:rPr>
        <w:t xml:space="preserve">Fișa de înscriere la Simpozion </w:t>
      </w:r>
      <w:r w:rsidRPr="003E6FE0">
        <w:rPr>
          <w:lang w:val="it-IT"/>
        </w:rPr>
        <w:t xml:space="preserve">(vezi </w:t>
      </w:r>
      <w:r w:rsidRPr="003E6FE0">
        <w:rPr>
          <w:b/>
          <w:bCs/>
          <w:lang w:val="it-IT"/>
        </w:rPr>
        <w:t>Anexa 5</w:t>
      </w:r>
      <w:r w:rsidRPr="003E6FE0">
        <w:rPr>
          <w:lang w:val="it-IT"/>
        </w:rPr>
        <w:t>) pe adresa de e</w:t>
      </w:r>
      <w:r w:rsidR="00C20E57">
        <w:rPr>
          <w:lang w:val="it-IT"/>
        </w:rPr>
        <w:t>-</w:t>
      </w:r>
      <w:r w:rsidRPr="003E6FE0">
        <w:rPr>
          <w:lang w:val="it-IT"/>
        </w:rPr>
        <w:t>mail</w:t>
      </w:r>
      <w:r w:rsidR="00CA31CB">
        <w:rPr>
          <w:lang w:val="it-IT"/>
        </w:rPr>
        <w:t xml:space="preserve"> </w:t>
      </w:r>
      <w:hyperlink r:id="rId8" w:history="1"/>
      <w:r w:rsidR="00F144BF" w:rsidRPr="00C20E57">
        <w:rPr>
          <w:lang w:val="it-IT"/>
        </w:rPr>
        <w:t>concurs_simpozion_lectura@yahoo.com</w:t>
      </w:r>
      <w:r w:rsidR="00F144BF">
        <w:rPr>
          <w:lang w:val="it-IT"/>
        </w:rPr>
        <w:t xml:space="preserve">, </w:t>
      </w:r>
      <w:r w:rsidRPr="003E6FE0">
        <w:rPr>
          <w:lang w:val="it-IT"/>
        </w:rPr>
        <w:t xml:space="preserve"> iar participanţii vor primi la final (</w:t>
      </w:r>
      <w:r w:rsidR="00C20E57">
        <w:rPr>
          <w:lang w:val="it-IT"/>
        </w:rPr>
        <w:t xml:space="preserve">tot </w:t>
      </w:r>
      <w:r w:rsidRPr="003E6FE0">
        <w:rPr>
          <w:lang w:val="it-IT"/>
        </w:rPr>
        <w:t xml:space="preserve">pe </w:t>
      </w:r>
      <w:r w:rsidR="00C20E57">
        <w:rPr>
          <w:lang w:val="it-IT"/>
        </w:rPr>
        <w:t>e-</w:t>
      </w:r>
      <w:r w:rsidRPr="003E6FE0">
        <w:rPr>
          <w:lang w:val="it-IT"/>
        </w:rPr>
        <w:t>mail) diplome de participare la simpozion, volumul în format electronic cu toate lucrările de la simpozion și adeverinţă de formare cu durata de 5 ore, oferită de CCD Cluj cadrelor didactice</w:t>
      </w:r>
      <w:r w:rsidR="00F144BF">
        <w:rPr>
          <w:lang w:val="it-IT"/>
        </w:rPr>
        <w:t>/</w:t>
      </w:r>
      <w:r w:rsidRPr="003E6FE0">
        <w:rPr>
          <w:lang w:val="it-IT"/>
        </w:rPr>
        <w:t xml:space="preserve">bibliotecarilor ce coordonează elevi care participă la acest festival-concurs și care trimit și lucrare la simpozion. Înscrierea la simpozion nu este condiţionată de coordonarea unor elevi la concurs, dar este recomandat ca participanţii să se regăsească şi pe lista coordonatorilor de elevi înscrişi. Lucrările vor fi incluse în </w:t>
      </w:r>
      <w:r>
        <w:rPr>
          <w:lang w:val="it-IT"/>
        </w:rPr>
        <w:t xml:space="preserve">nr. </w:t>
      </w:r>
      <w:r w:rsidR="004E0F79">
        <w:rPr>
          <w:lang w:val="it-IT"/>
        </w:rPr>
        <w:t>4</w:t>
      </w:r>
      <w:r>
        <w:rPr>
          <w:lang w:val="it-IT"/>
        </w:rPr>
        <w:t xml:space="preserve"> al publicației</w:t>
      </w:r>
      <w:r w:rsidRPr="003E6FE0">
        <w:rPr>
          <w:lang w:val="it-IT"/>
        </w:rPr>
        <w:t xml:space="preserve"> în format electronic </w:t>
      </w:r>
      <w:r w:rsidRPr="003E6FE0">
        <w:rPr>
          <w:b/>
          <w:bCs/>
          <w:lang w:val="it-IT"/>
        </w:rPr>
        <w:t xml:space="preserve">Lectura de plăcere de la teorie la exemple de bune practici </w:t>
      </w:r>
      <w:r w:rsidRPr="003E6FE0">
        <w:rPr>
          <w:lang w:val="it-IT"/>
        </w:rPr>
        <w:t>(CD cu ISSN)</w:t>
      </w:r>
      <w:r>
        <w:rPr>
          <w:lang w:val="it-IT"/>
        </w:rPr>
        <w:t>.</w:t>
      </w:r>
      <w:r w:rsidRPr="003E6FE0">
        <w:rPr>
          <w:lang w:val="it-IT"/>
        </w:rPr>
        <w:t xml:space="preserve"> </w:t>
      </w:r>
    </w:p>
    <w:p w14:paraId="7E82B2AD" w14:textId="77777777" w:rsidR="003E6FE0" w:rsidRPr="005B4BDC" w:rsidRDefault="003E6FE0" w:rsidP="003E6FE0">
      <w:pPr>
        <w:pStyle w:val="Default"/>
        <w:spacing w:line="360" w:lineRule="auto"/>
        <w:jc w:val="both"/>
        <w:rPr>
          <w:color w:val="auto"/>
          <w:szCs w:val="23"/>
          <w:lang w:val="it-IT"/>
        </w:rPr>
      </w:pPr>
      <w:r w:rsidRPr="005B4BDC">
        <w:rPr>
          <w:b/>
          <w:bCs/>
          <w:color w:val="auto"/>
          <w:szCs w:val="23"/>
          <w:lang w:val="it-IT"/>
        </w:rPr>
        <w:t xml:space="preserve">12.4 Înscrierea la concurs a participanților şi trimiterea lucrărilor </w:t>
      </w:r>
    </w:p>
    <w:p w14:paraId="770DA176" w14:textId="653B9CB6" w:rsidR="003E6FE0" w:rsidRPr="003E6FE0" w:rsidRDefault="003E6FE0" w:rsidP="003E6FE0">
      <w:pPr>
        <w:pStyle w:val="Default"/>
        <w:spacing w:line="360" w:lineRule="auto"/>
        <w:jc w:val="both"/>
        <w:rPr>
          <w:color w:val="auto"/>
          <w:szCs w:val="23"/>
          <w:lang w:val="it-IT"/>
        </w:rPr>
      </w:pPr>
      <w:r w:rsidRPr="003E6FE0">
        <w:rPr>
          <w:i/>
          <w:iCs/>
          <w:color w:val="auto"/>
          <w:szCs w:val="23"/>
          <w:lang w:val="it-IT"/>
        </w:rPr>
        <w:t>Data/perioada de desfăşurare</w:t>
      </w:r>
      <w:r w:rsidRPr="003E6FE0">
        <w:rPr>
          <w:color w:val="auto"/>
          <w:szCs w:val="23"/>
          <w:lang w:val="it-IT"/>
        </w:rPr>
        <w:t>: 1</w:t>
      </w:r>
      <w:r w:rsidR="002B6E5C">
        <w:rPr>
          <w:color w:val="auto"/>
          <w:szCs w:val="23"/>
          <w:lang w:val="it-IT"/>
        </w:rPr>
        <w:t>aprilie</w:t>
      </w:r>
      <w:r w:rsidRPr="003E6FE0">
        <w:rPr>
          <w:color w:val="auto"/>
          <w:szCs w:val="23"/>
          <w:lang w:val="it-IT"/>
        </w:rPr>
        <w:t xml:space="preserve"> - </w:t>
      </w:r>
      <w:r w:rsidR="002B6E5C">
        <w:rPr>
          <w:color w:val="auto"/>
          <w:szCs w:val="23"/>
          <w:lang w:val="it-IT"/>
        </w:rPr>
        <w:t>3</w:t>
      </w:r>
      <w:r w:rsidRPr="003E6FE0">
        <w:rPr>
          <w:color w:val="auto"/>
          <w:szCs w:val="23"/>
          <w:lang w:val="it-IT"/>
        </w:rPr>
        <w:t>0 mai 20</w:t>
      </w:r>
      <w:r w:rsidR="002B6E5C">
        <w:rPr>
          <w:color w:val="auto"/>
          <w:szCs w:val="23"/>
          <w:lang w:val="it-IT"/>
        </w:rPr>
        <w:t>2</w:t>
      </w:r>
      <w:r w:rsidRPr="003E6FE0">
        <w:rPr>
          <w:color w:val="auto"/>
          <w:szCs w:val="23"/>
          <w:lang w:val="it-IT"/>
        </w:rPr>
        <w:t xml:space="preserve">1 </w:t>
      </w:r>
    </w:p>
    <w:p w14:paraId="60F82D91" w14:textId="77777777" w:rsidR="003E6FE0" w:rsidRPr="003E6FE0" w:rsidRDefault="003E6FE0" w:rsidP="003E6FE0">
      <w:pPr>
        <w:pStyle w:val="Default"/>
        <w:spacing w:line="360" w:lineRule="auto"/>
        <w:jc w:val="both"/>
        <w:rPr>
          <w:color w:val="auto"/>
          <w:szCs w:val="23"/>
          <w:lang w:val="it-IT"/>
        </w:rPr>
      </w:pPr>
      <w:r w:rsidRPr="003E6FE0">
        <w:rPr>
          <w:i/>
          <w:iCs/>
          <w:color w:val="auto"/>
          <w:szCs w:val="23"/>
          <w:lang w:val="it-IT"/>
        </w:rPr>
        <w:t>Locul desfăşurării</w:t>
      </w:r>
      <w:r w:rsidRPr="003E6FE0">
        <w:rPr>
          <w:color w:val="auto"/>
          <w:szCs w:val="23"/>
          <w:lang w:val="it-IT"/>
        </w:rPr>
        <w:t>: prin e</w:t>
      </w:r>
      <w:r w:rsidR="00C20E57">
        <w:rPr>
          <w:color w:val="auto"/>
          <w:szCs w:val="23"/>
          <w:lang w:val="it-IT"/>
        </w:rPr>
        <w:t>-</w:t>
      </w:r>
      <w:r w:rsidRPr="003E6FE0">
        <w:rPr>
          <w:color w:val="auto"/>
          <w:szCs w:val="23"/>
          <w:lang w:val="it-IT"/>
        </w:rPr>
        <w:t xml:space="preserve">mail, la </w:t>
      </w:r>
      <w:r w:rsidR="0098078A">
        <w:rPr>
          <w:color w:val="auto"/>
          <w:szCs w:val="23"/>
          <w:lang w:val="it-IT"/>
        </w:rPr>
        <w:t xml:space="preserve">adresa </w:t>
      </w:r>
      <w:r w:rsidR="0098078A" w:rsidRPr="00C20E57">
        <w:rPr>
          <w:szCs w:val="23"/>
          <w:lang w:val="it-IT"/>
        </w:rPr>
        <w:t>concurs_simpozion_lectura@yahoo.com</w:t>
      </w:r>
      <w:r w:rsidR="0098078A">
        <w:rPr>
          <w:color w:val="auto"/>
          <w:szCs w:val="23"/>
          <w:lang w:val="it-IT"/>
        </w:rPr>
        <w:t xml:space="preserve"> </w:t>
      </w:r>
      <w:r w:rsidRPr="003E6FE0">
        <w:rPr>
          <w:color w:val="auto"/>
          <w:szCs w:val="23"/>
          <w:lang w:val="it-IT"/>
        </w:rPr>
        <w:t xml:space="preserve"> </w:t>
      </w:r>
    </w:p>
    <w:p w14:paraId="2BF8FDB3" w14:textId="77777777" w:rsidR="003E6FE0" w:rsidRPr="003E6FE0" w:rsidRDefault="003E6FE0" w:rsidP="003E6FE0">
      <w:pPr>
        <w:pStyle w:val="Default"/>
        <w:spacing w:line="360" w:lineRule="auto"/>
        <w:jc w:val="both"/>
        <w:rPr>
          <w:color w:val="auto"/>
          <w:szCs w:val="23"/>
          <w:lang w:val="it-IT"/>
        </w:rPr>
      </w:pPr>
      <w:r w:rsidRPr="003E6FE0">
        <w:rPr>
          <w:i/>
          <w:iCs/>
          <w:color w:val="auto"/>
          <w:szCs w:val="23"/>
          <w:lang w:val="it-IT"/>
        </w:rPr>
        <w:t xml:space="preserve">Participanţi: </w:t>
      </w:r>
      <w:r w:rsidRPr="003E6FE0">
        <w:rPr>
          <w:color w:val="auto"/>
          <w:szCs w:val="23"/>
          <w:lang w:val="it-IT"/>
        </w:rPr>
        <w:t xml:space="preserve">elevi coordonaţi de un cadru didactic/bibliotecar </w:t>
      </w:r>
    </w:p>
    <w:p w14:paraId="0A2996B2" w14:textId="77777777" w:rsidR="003E6FE0" w:rsidRPr="003E6FE0" w:rsidRDefault="003E6FE0" w:rsidP="003E6FE0">
      <w:pPr>
        <w:pStyle w:val="Default"/>
        <w:spacing w:line="360" w:lineRule="auto"/>
        <w:jc w:val="both"/>
        <w:rPr>
          <w:color w:val="auto"/>
          <w:szCs w:val="23"/>
          <w:lang w:val="it-IT"/>
        </w:rPr>
      </w:pPr>
      <w:r w:rsidRPr="003E6FE0">
        <w:rPr>
          <w:i/>
          <w:iCs/>
          <w:color w:val="auto"/>
          <w:szCs w:val="23"/>
          <w:lang w:val="it-IT"/>
        </w:rPr>
        <w:lastRenderedPageBreak/>
        <w:t xml:space="preserve">Coordonatori: </w:t>
      </w:r>
      <w:r w:rsidRPr="003E6FE0">
        <w:rPr>
          <w:color w:val="auto"/>
          <w:szCs w:val="23"/>
          <w:lang w:val="it-IT"/>
        </w:rPr>
        <w:t xml:space="preserve">responsabilii de secţiuni </w:t>
      </w:r>
    </w:p>
    <w:p w14:paraId="7886D5E5" w14:textId="77777777" w:rsidR="00CA31CB" w:rsidRDefault="003E6FE0" w:rsidP="00810010">
      <w:pPr>
        <w:pStyle w:val="NoSpacing"/>
        <w:spacing w:line="360" w:lineRule="auto"/>
        <w:jc w:val="both"/>
        <w:rPr>
          <w:rFonts w:ascii="Times New Roman" w:hAnsi="Times New Roman" w:cs="Times New Roman"/>
          <w:sz w:val="24"/>
          <w:szCs w:val="24"/>
          <w:lang w:val="es-ES_tradnl"/>
        </w:rPr>
      </w:pPr>
      <w:r w:rsidRPr="003E6FE0">
        <w:rPr>
          <w:rFonts w:ascii="Times New Roman" w:hAnsi="Times New Roman" w:cs="Times New Roman"/>
          <w:i/>
          <w:iCs/>
          <w:sz w:val="24"/>
          <w:szCs w:val="23"/>
          <w:lang w:val="it-IT"/>
        </w:rPr>
        <w:t>Descrierea pe scurt a activității</w:t>
      </w:r>
      <w:r w:rsidRPr="003E6FE0">
        <w:rPr>
          <w:rFonts w:ascii="Times New Roman" w:hAnsi="Times New Roman" w:cs="Times New Roman"/>
          <w:sz w:val="24"/>
          <w:szCs w:val="23"/>
          <w:lang w:val="it-IT"/>
        </w:rPr>
        <w:t xml:space="preserve">: participanții, în funcţie de secţiunea adecvată vârstei, vor completa şi transmite în format doc. </w:t>
      </w:r>
      <w:r w:rsidRPr="003E6FE0">
        <w:rPr>
          <w:rFonts w:ascii="Times New Roman" w:hAnsi="Times New Roman" w:cs="Times New Roman"/>
          <w:b/>
          <w:bCs/>
          <w:sz w:val="24"/>
          <w:szCs w:val="23"/>
          <w:lang w:val="it-IT"/>
        </w:rPr>
        <w:t xml:space="preserve">Fișa de înscriere </w:t>
      </w:r>
      <w:r>
        <w:rPr>
          <w:rFonts w:ascii="Times New Roman" w:hAnsi="Times New Roman" w:cs="Times New Roman"/>
          <w:b/>
          <w:bCs/>
          <w:sz w:val="24"/>
          <w:szCs w:val="23"/>
          <w:lang w:val="it-IT"/>
        </w:rPr>
        <w:t>(</w:t>
      </w:r>
      <w:r w:rsidRPr="009F0C8F">
        <w:rPr>
          <w:rFonts w:ascii="Times New Roman" w:hAnsi="Times New Roman" w:cs="Times New Roman"/>
          <w:sz w:val="24"/>
          <w:szCs w:val="24"/>
          <w:lang w:val="es-ES_tradnl"/>
        </w:rPr>
        <w:t xml:space="preserve">vezi </w:t>
      </w:r>
      <w:r w:rsidRPr="009F0C8F">
        <w:rPr>
          <w:rFonts w:ascii="Times New Roman" w:hAnsi="Times New Roman" w:cs="Times New Roman"/>
          <w:b/>
          <w:sz w:val="24"/>
          <w:szCs w:val="24"/>
          <w:lang w:val="es-ES_tradnl"/>
        </w:rPr>
        <w:t>Anexele 2,3</w:t>
      </w:r>
      <w:r>
        <w:rPr>
          <w:rFonts w:ascii="Times New Roman" w:hAnsi="Times New Roman" w:cs="Times New Roman"/>
          <w:b/>
          <w:sz w:val="24"/>
          <w:szCs w:val="24"/>
          <w:lang w:val="es-ES_tradnl"/>
        </w:rPr>
        <w:t xml:space="preserve">,4) </w:t>
      </w:r>
      <w:r w:rsidRPr="003E6FE0">
        <w:rPr>
          <w:rFonts w:ascii="Times New Roman" w:hAnsi="Times New Roman" w:cs="Times New Roman"/>
          <w:sz w:val="24"/>
          <w:szCs w:val="23"/>
          <w:lang w:val="it-IT"/>
        </w:rPr>
        <w:t xml:space="preserve">la toate secţiunile, </w:t>
      </w:r>
      <w:r w:rsidRPr="003E6FE0">
        <w:rPr>
          <w:rFonts w:ascii="Times New Roman" w:hAnsi="Times New Roman" w:cs="Times New Roman"/>
          <w:b/>
          <w:bCs/>
          <w:sz w:val="24"/>
          <w:szCs w:val="23"/>
          <w:lang w:val="it-IT"/>
        </w:rPr>
        <w:t xml:space="preserve">Lucrarea </w:t>
      </w:r>
      <w:r w:rsidRPr="003E6FE0">
        <w:rPr>
          <w:rFonts w:ascii="Times New Roman" w:hAnsi="Times New Roman" w:cs="Times New Roman"/>
          <w:sz w:val="24"/>
          <w:szCs w:val="23"/>
          <w:lang w:val="it-IT"/>
        </w:rPr>
        <w:t xml:space="preserve">și </w:t>
      </w:r>
      <w:r w:rsidRPr="003E6FE0">
        <w:rPr>
          <w:rFonts w:ascii="Times New Roman" w:hAnsi="Times New Roman" w:cs="Times New Roman"/>
          <w:b/>
          <w:bCs/>
          <w:sz w:val="24"/>
          <w:szCs w:val="23"/>
          <w:lang w:val="it-IT"/>
        </w:rPr>
        <w:t>Acordul de parteneriat</w:t>
      </w:r>
      <w:r>
        <w:rPr>
          <w:rFonts w:ascii="Times New Roman" w:hAnsi="Times New Roman" w:cs="Times New Roman"/>
          <w:b/>
          <w:bCs/>
          <w:sz w:val="24"/>
          <w:szCs w:val="23"/>
          <w:lang w:val="it-IT"/>
        </w:rPr>
        <w:t xml:space="preserve"> </w:t>
      </w:r>
      <w:r w:rsidR="005942D5" w:rsidRPr="009F0C8F">
        <w:rPr>
          <w:rFonts w:ascii="Times New Roman" w:hAnsi="Times New Roman" w:cs="Times New Roman"/>
          <w:sz w:val="24"/>
          <w:szCs w:val="24"/>
          <w:lang w:val="es-ES_tradnl"/>
        </w:rPr>
        <w:t xml:space="preserve">pe adresa de </w:t>
      </w:r>
      <w:r w:rsidR="00F14948" w:rsidRPr="009F0C8F">
        <w:rPr>
          <w:rFonts w:ascii="Times New Roman" w:hAnsi="Times New Roman" w:cs="Times New Roman"/>
          <w:sz w:val="24"/>
          <w:szCs w:val="24"/>
          <w:lang w:val="es-ES_tradnl"/>
        </w:rPr>
        <w:t>e</w:t>
      </w:r>
      <w:r w:rsidR="005942D5" w:rsidRPr="009F0C8F">
        <w:rPr>
          <w:rFonts w:ascii="Times New Roman" w:hAnsi="Times New Roman" w:cs="Times New Roman"/>
          <w:sz w:val="24"/>
          <w:szCs w:val="24"/>
          <w:lang w:val="es-ES_tradnl"/>
        </w:rPr>
        <w:t xml:space="preserve">mail </w:t>
      </w:r>
      <w:r w:rsidR="0098078A" w:rsidRPr="00C20E57">
        <w:rPr>
          <w:rFonts w:ascii="Times New Roman" w:hAnsi="Times New Roman" w:cs="Times New Roman"/>
          <w:sz w:val="24"/>
          <w:szCs w:val="24"/>
          <w:lang w:val="es-ES_tradnl"/>
        </w:rPr>
        <w:t>concurs_simpozion_lectura@yahoo.com</w:t>
      </w:r>
      <w:r w:rsidR="0098078A">
        <w:rPr>
          <w:rFonts w:ascii="Times New Roman" w:hAnsi="Times New Roman" w:cs="Times New Roman"/>
          <w:sz w:val="24"/>
          <w:szCs w:val="24"/>
          <w:lang w:val="es-ES_tradnl"/>
        </w:rPr>
        <w:t xml:space="preserve"> </w:t>
      </w:r>
    </w:p>
    <w:p w14:paraId="67C8AAF9" w14:textId="51778F3B" w:rsidR="00751887" w:rsidRDefault="002B6E5C" w:rsidP="00810010">
      <w:pPr>
        <w:pStyle w:val="NoSpacing"/>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ab/>
      </w:r>
      <w:r w:rsidR="001607CE" w:rsidRPr="009F0C8F">
        <w:rPr>
          <w:rFonts w:ascii="Times New Roman" w:hAnsi="Times New Roman" w:cs="Times New Roman"/>
          <w:sz w:val="24"/>
          <w:szCs w:val="24"/>
          <w:lang w:val="es-ES_tradnl"/>
        </w:rPr>
        <w:t xml:space="preserve">Toate detaliile legate de fiecare secţiune în parte se regăsesc în </w:t>
      </w:r>
      <w:r w:rsidR="001607CE" w:rsidRPr="009F0C8F">
        <w:rPr>
          <w:rFonts w:ascii="Times New Roman" w:hAnsi="Times New Roman" w:cs="Times New Roman"/>
          <w:b/>
          <w:sz w:val="24"/>
          <w:szCs w:val="24"/>
          <w:lang w:val="es-ES_tradnl"/>
        </w:rPr>
        <w:t>Regulamentul festivalului-concurs</w:t>
      </w:r>
      <w:r w:rsidR="00416A13" w:rsidRPr="009F0C8F">
        <w:rPr>
          <w:rFonts w:ascii="Times New Roman" w:hAnsi="Times New Roman" w:cs="Times New Roman"/>
          <w:b/>
          <w:sz w:val="24"/>
          <w:szCs w:val="24"/>
          <w:lang w:val="es-ES_tradnl"/>
        </w:rPr>
        <w:t xml:space="preserve"> </w:t>
      </w:r>
      <w:r w:rsidR="00416A13" w:rsidRPr="009F0C8F">
        <w:rPr>
          <w:rFonts w:ascii="Times New Roman" w:hAnsi="Times New Roman" w:cs="Times New Roman"/>
          <w:sz w:val="24"/>
          <w:szCs w:val="24"/>
          <w:lang w:val="es-ES_tradnl"/>
        </w:rPr>
        <w:t>(vezi</w:t>
      </w:r>
      <w:r w:rsidR="00416A13" w:rsidRPr="009F0C8F">
        <w:rPr>
          <w:rFonts w:ascii="Times New Roman" w:hAnsi="Times New Roman" w:cs="Times New Roman"/>
          <w:b/>
          <w:sz w:val="24"/>
          <w:szCs w:val="24"/>
          <w:lang w:val="es-ES_tradnl"/>
        </w:rPr>
        <w:t xml:space="preserve"> Anex</w:t>
      </w:r>
      <w:r w:rsidR="00BE53CE" w:rsidRPr="009F0C8F">
        <w:rPr>
          <w:rFonts w:ascii="Times New Roman" w:hAnsi="Times New Roman" w:cs="Times New Roman"/>
          <w:b/>
          <w:sz w:val="24"/>
          <w:szCs w:val="24"/>
          <w:lang w:val="es-ES_tradnl"/>
        </w:rPr>
        <w:t>a 1</w:t>
      </w:r>
      <w:r w:rsidR="00416A13" w:rsidRPr="009F0C8F">
        <w:rPr>
          <w:rFonts w:ascii="Times New Roman" w:hAnsi="Times New Roman" w:cs="Times New Roman"/>
          <w:sz w:val="24"/>
          <w:szCs w:val="24"/>
          <w:lang w:val="es-ES_tradnl"/>
        </w:rPr>
        <w:t>).</w:t>
      </w:r>
    </w:p>
    <w:p w14:paraId="18540B2B" w14:textId="77777777" w:rsidR="00C13A31" w:rsidRPr="009F0C8F" w:rsidRDefault="00C13A31" w:rsidP="00B510C5">
      <w:pPr>
        <w:pStyle w:val="NoSpacing"/>
        <w:spacing w:line="360" w:lineRule="auto"/>
        <w:jc w:val="both"/>
        <w:rPr>
          <w:rFonts w:ascii="Times New Roman" w:hAnsi="Times New Roman" w:cs="Times New Roman"/>
          <w:sz w:val="24"/>
          <w:szCs w:val="24"/>
          <w:lang w:val="es-ES_tradnl"/>
        </w:rPr>
      </w:pPr>
      <w:r w:rsidRPr="009F0C8F">
        <w:rPr>
          <w:rFonts w:ascii="Times New Roman" w:hAnsi="Times New Roman" w:cs="Times New Roman"/>
          <w:b/>
          <w:sz w:val="24"/>
          <w:szCs w:val="24"/>
          <w:lang w:val="es-ES_tradnl"/>
        </w:rPr>
        <w:t>1</w:t>
      </w:r>
      <w:r w:rsidR="00B510C5">
        <w:rPr>
          <w:rFonts w:ascii="Times New Roman" w:hAnsi="Times New Roman" w:cs="Times New Roman"/>
          <w:b/>
          <w:sz w:val="24"/>
          <w:szCs w:val="24"/>
          <w:lang w:val="es-ES_tradnl"/>
        </w:rPr>
        <w:t>2</w:t>
      </w:r>
      <w:r w:rsidRPr="009F0C8F">
        <w:rPr>
          <w:rFonts w:ascii="Times New Roman" w:hAnsi="Times New Roman" w:cs="Times New Roman"/>
          <w:b/>
          <w:sz w:val="24"/>
          <w:szCs w:val="24"/>
          <w:lang w:val="es-ES_tradnl"/>
        </w:rPr>
        <w:t>.</w:t>
      </w:r>
      <w:r w:rsidR="00B510C5">
        <w:rPr>
          <w:rFonts w:ascii="Times New Roman" w:hAnsi="Times New Roman" w:cs="Times New Roman"/>
          <w:b/>
          <w:sz w:val="24"/>
          <w:szCs w:val="24"/>
          <w:lang w:val="es-ES_tradnl"/>
        </w:rPr>
        <w:t>5</w:t>
      </w:r>
      <w:r w:rsidRPr="009F0C8F">
        <w:rPr>
          <w:rFonts w:ascii="Times New Roman" w:hAnsi="Times New Roman" w:cs="Times New Roman"/>
          <w:sz w:val="24"/>
          <w:szCs w:val="24"/>
          <w:lang w:val="es-ES_tradnl"/>
        </w:rPr>
        <w:t xml:space="preserve"> </w:t>
      </w:r>
      <w:r w:rsidR="003E6FE0">
        <w:rPr>
          <w:rFonts w:ascii="Times New Roman" w:hAnsi="Times New Roman" w:cs="Times New Roman"/>
          <w:b/>
          <w:sz w:val="24"/>
          <w:szCs w:val="24"/>
          <w:lang w:val="es-ES_tradnl"/>
        </w:rPr>
        <w:t xml:space="preserve">Jurizarea lucrărilor </w:t>
      </w:r>
      <w:r w:rsidR="00F771F6" w:rsidRPr="009F0C8F">
        <w:rPr>
          <w:rFonts w:ascii="Times New Roman" w:hAnsi="Times New Roman" w:cs="Times New Roman"/>
          <w:b/>
          <w:sz w:val="24"/>
          <w:szCs w:val="24"/>
          <w:lang w:val="es-ES_tradnl"/>
        </w:rPr>
        <w:t>şi afişarea rezultatelor</w:t>
      </w:r>
    </w:p>
    <w:p w14:paraId="6B3D3BFF" w14:textId="563D4B35" w:rsidR="005942D5" w:rsidRPr="009F0C8F" w:rsidRDefault="005942D5" w:rsidP="00810010">
      <w:pPr>
        <w:pStyle w:val="NoSpacing"/>
        <w:spacing w:line="360" w:lineRule="auto"/>
        <w:jc w:val="both"/>
        <w:rPr>
          <w:rFonts w:ascii="Times New Roman" w:hAnsi="Times New Roman" w:cs="Times New Roman"/>
          <w:sz w:val="24"/>
          <w:szCs w:val="24"/>
          <w:lang w:val="es-ES_tradnl"/>
        </w:rPr>
      </w:pPr>
      <w:r w:rsidRPr="009F0C8F">
        <w:rPr>
          <w:rFonts w:ascii="Times New Roman" w:hAnsi="Times New Roman" w:cs="Times New Roman"/>
          <w:i/>
          <w:sz w:val="24"/>
          <w:szCs w:val="24"/>
          <w:lang w:val="es-ES_tradnl"/>
        </w:rPr>
        <w:t>Data/perioada de desfăşurare</w:t>
      </w:r>
      <w:r w:rsidRPr="009F0C8F">
        <w:rPr>
          <w:rFonts w:ascii="Times New Roman" w:hAnsi="Times New Roman" w:cs="Times New Roman"/>
          <w:sz w:val="24"/>
          <w:szCs w:val="24"/>
          <w:lang w:val="es-ES_tradnl"/>
        </w:rPr>
        <w:t xml:space="preserve">: </w:t>
      </w:r>
      <w:r w:rsidR="003E6FE0">
        <w:rPr>
          <w:rFonts w:ascii="Times New Roman" w:hAnsi="Times New Roman" w:cs="Times New Roman"/>
          <w:sz w:val="24"/>
          <w:szCs w:val="24"/>
          <w:lang w:val="es-ES_tradnl"/>
        </w:rPr>
        <w:t>1-</w:t>
      </w:r>
      <w:r w:rsidR="0098078A">
        <w:rPr>
          <w:rFonts w:ascii="Times New Roman" w:hAnsi="Times New Roman" w:cs="Times New Roman"/>
          <w:sz w:val="24"/>
          <w:szCs w:val="24"/>
          <w:lang w:val="es-ES_tradnl"/>
        </w:rPr>
        <w:t xml:space="preserve"> </w:t>
      </w:r>
      <w:r w:rsidR="002B6E5C">
        <w:rPr>
          <w:rFonts w:ascii="Times New Roman" w:hAnsi="Times New Roman" w:cs="Times New Roman"/>
          <w:sz w:val="24"/>
          <w:szCs w:val="24"/>
          <w:lang w:val="es-ES_tradnl"/>
        </w:rPr>
        <w:t>10 iunie 2021</w:t>
      </w:r>
    </w:p>
    <w:p w14:paraId="27339B80" w14:textId="77777777" w:rsidR="005942D5" w:rsidRPr="009F0C8F" w:rsidRDefault="005942D5" w:rsidP="00810010">
      <w:pPr>
        <w:pStyle w:val="NoSpacing"/>
        <w:spacing w:line="360" w:lineRule="auto"/>
        <w:jc w:val="both"/>
        <w:rPr>
          <w:rFonts w:ascii="Times New Roman" w:hAnsi="Times New Roman" w:cs="Times New Roman"/>
          <w:sz w:val="24"/>
          <w:szCs w:val="24"/>
          <w:lang w:val="es-ES_tradnl"/>
        </w:rPr>
      </w:pPr>
      <w:r w:rsidRPr="009F0C8F">
        <w:rPr>
          <w:rFonts w:ascii="Times New Roman" w:hAnsi="Times New Roman" w:cs="Times New Roman"/>
          <w:i/>
          <w:sz w:val="24"/>
          <w:szCs w:val="24"/>
          <w:lang w:val="es-ES_tradnl"/>
        </w:rPr>
        <w:t>Locul desfăşurării</w:t>
      </w:r>
      <w:r w:rsidRPr="009F0C8F">
        <w:rPr>
          <w:rFonts w:ascii="Times New Roman" w:hAnsi="Times New Roman" w:cs="Times New Roman"/>
          <w:sz w:val="24"/>
          <w:szCs w:val="24"/>
          <w:lang w:val="es-ES_tradnl"/>
        </w:rPr>
        <w:t xml:space="preserve">: </w:t>
      </w:r>
      <w:r w:rsidR="00C13A31" w:rsidRPr="009F0C8F">
        <w:rPr>
          <w:rFonts w:ascii="Times New Roman" w:hAnsi="Times New Roman" w:cs="Times New Roman"/>
          <w:sz w:val="24"/>
          <w:szCs w:val="24"/>
          <w:lang w:val="es-ES_tradnl"/>
        </w:rPr>
        <w:t>Liceul Teoretic „Mihai Eminescu” Cluj-Napoca</w:t>
      </w:r>
    </w:p>
    <w:p w14:paraId="01E14CB4" w14:textId="77777777" w:rsidR="005942D5" w:rsidRPr="009F0C8F" w:rsidRDefault="005942D5" w:rsidP="00810010">
      <w:pPr>
        <w:pStyle w:val="NoSpacing"/>
        <w:spacing w:line="360" w:lineRule="auto"/>
        <w:jc w:val="both"/>
        <w:rPr>
          <w:rFonts w:ascii="Times New Roman" w:hAnsi="Times New Roman" w:cs="Times New Roman"/>
          <w:sz w:val="24"/>
          <w:szCs w:val="24"/>
          <w:lang w:val="es-ES_tradnl"/>
        </w:rPr>
      </w:pPr>
      <w:r w:rsidRPr="009F0C8F">
        <w:rPr>
          <w:rFonts w:ascii="Times New Roman" w:hAnsi="Times New Roman" w:cs="Times New Roman"/>
          <w:i/>
          <w:sz w:val="24"/>
          <w:szCs w:val="24"/>
          <w:lang w:val="es-ES_tradnl"/>
        </w:rPr>
        <w:t>Participanţi</w:t>
      </w:r>
      <w:r w:rsidRPr="009F0C8F">
        <w:rPr>
          <w:rFonts w:ascii="Times New Roman" w:hAnsi="Times New Roman" w:cs="Times New Roman"/>
          <w:sz w:val="24"/>
          <w:szCs w:val="24"/>
          <w:lang w:val="es-ES_tradnl"/>
        </w:rPr>
        <w:t xml:space="preserve">: </w:t>
      </w:r>
      <w:r w:rsidR="00C13A31" w:rsidRPr="009F0C8F">
        <w:rPr>
          <w:rFonts w:ascii="Times New Roman" w:hAnsi="Times New Roman" w:cs="Times New Roman"/>
          <w:sz w:val="24"/>
          <w:szCs w:val="24"/>
          <w:lang w:val="es-ES_tradnl"/>
        </w:rPr>
        <w:t xml:space="preserve">membrii juriului </w:t>
      </w:r>
    </w:p>
    <w:p w14:paraId="3B4848A4" w14:textId="77777777" w:rsidR="00810010" w:rsidRPr="009F0C8F" w:rsidRDefault="00810010" w:rsidP="00810010">
      <w:pPr>
        <w:pStyle w:val="NoSpacing"/>
        <w:spacing w:line="360" w:lineRule="auto"/>
        <w:jc w:val="both"/>
        <w:rPr>
          <w:rFonts w:ascii="Times New Roman" w:hAnsi="Times New Roman" w:cs="Times New Roman"/>
          <w:sz w:val="24"/>
          <w:szCs w:val="24"/>
          <w:lang w:val="es-ES_tradnl"/>
        </w:rPr>
      </w:pPr>
      <w:r w:rsidRPr="009F0C8F">
        <w:rPr>
          <w:rFonts w:ascii="Times New Roman" w:hAnsi="Times New Roman" w:cs="Times New Roman"/>
          <w:i/>
          <w:sz w:val="24"/>
          <w:szCs w:val="24"/>
          <w:lang w:val="es-ES_tradnl"/>
        </w:rPr>
        <w:t>Coordonator</w:t>
      </w:r>
      <w:r w:rsidR="00AA5B7F">
        <w:rPr>
          <w:rFonts w:ascii="Times New Roman" w:hAnsi="Times New Roman" w:cs="Times New Roman"/>
          <w:i/>
          <w:sz w:val="24"/>
          <w:szCs w:val="24"/>
          <w:lang w:val="es-ES_tradnl"/>
        </w:rPr>
        <w:t>i</w:t>
      </w:r>
      <w:r w:rsidRPr="009F0C8F">
        <w:rPr>
          <w:rFonts w:ascii="Times New Roman" w:hAnsi="Times New Roman" w:cs="Times New Roman"/>
          <w:i/>
          <w:sz w:val="24"/>
          <w:szCs w:val="24"/>
          <w:lang w:val="es-ES_tradnl"/>
        </w:rPr>
        <w:t>:</w:t>
      </w:r>
      <w:r w:rsidR="00B510C5" w:rsidRPr="00B510C5">
        <w:rPr>
          <w:i/>
          <w:iCs/>
          <w:sz w:val="23"/>
          <w:szCs w:val="23"/>
          <w:lang w:val="it-IT"/>
        </w:rPr>
        <w:t xml:space="preserve"> </w:t>
      </w:r>
      <w:r w:rsidR="00B510C5" w:rsidRPr="003E6FE0">
        <w:rPr>
          <w:i/>
          <w:iCs/>
          <w:sz w:val="23"/>
          <w:szCs w:val="23"/>
          <w:lang w:val="it-IT"/>
        </w:rPr>
        <w:t xml:space="preserve"> </w:t>
      </w:r>
      <w:r w:rsidR="00B510C5" w:rsidRPr="00B510C5">
        <w:rPr>
          <w:rFonts w:ascii="Times New Roman" w:hAnsi="Times New Roman" w:cs="Times New Roman"/>
          <w:sz w:val="24"/>
          <w:szCs w:val="23"/>
          <w:lang w:val="it-IT"/>
        </w:rPr>
        <w:t>prof. metodist Pompilia Herman</w:t>
      </w:r>
      <w:r w:rsidR="00B510C5">
        <w:rPr>
          <w:rFonts w:ascii="Times New Roman" w:hAnsi="Times New Roman" w:cs="Times New Roman"/>
          <w:sz w:val="24"/>
          <w:szCs w:val="24"/>
          <w:lang w:val="es-ES_tradnl"/>
        </w:rPr>
        <w:t>,</w:t>
      </w:r>
      <w:r w:rsidRPr="00B510C5">
        <w:rPr>
          <w:rFonts w:ascii="Times New Roman" w:hAnsi="Times New Roman" w:cs="Times New Roman"/>
          <w:sz w:val="24"/>
          <w:szCs w:val="24"/>
          <w:lang w:val="es-ES_tradnl"/>
        </w:rPr>
        <w:t xml:space="preserve"> </w:t>
      </w:r>
      <w:r w:rsidRPr="009F0C8F">
        <w:rPr>
          <w:rFonts w:ascii="Times New Roman" w:hAnsi="Times New Roman" w:cs="Times New Roman"/>
          <w:sz w:val="24"/>
          <w:szCs w:val="24"/>
          <w:lang w:val="es-ES_tradnl"/>
        </w:rPr>
        <w:t>prof. doc. Mihaela Turcu</w:t>
      </w:r>
    </w:p>
    <w:p w14:paraId="5F179EB6" w14:textId="0E0A1AC6" w:rsidR="00B510C5" w:rsidRPr="00B510C5" w:rsidRDefault="005942D5" w:rsidP="00B510C5">
      <w:pPr>
        <w:pStyle w:val="Default"/>
        <w:spacing w:line="360" w:lineRule="auto"/>
        <w:jc w:val="both"/>
        <w:rPr>
          <w:szCs w:val="23"/>
          <w:lang w:val="it-IT"/>
        </w:rPr>
      </w:pPr>
      <w:r w:rsidRPr="009F0C8F">
        <w:rPr>
          <w:i/>
          <w:lang w:val="es-ES_tradnl"/>
        </w:rPr>
        <w:t>Descrierea pe scurt a activității</w:t>
      </w:r>
      <w:r w:rsidRPr="009F0C8F">
        <w:rPr>
          <w:lang w:val="es-ES_tradnl"/>
        </w:rPr>
        <w:t xml:space="preserve">: </w:t>
      </w:r>
      <w:r w:rsidR="00C13A31" w:rsidRPr="009F0C8F">
        <w:rPr>
          <w:lang w:val="es-ES_tradnl"/>
        </w:rPr>
        <w:t xml:space="preserve">juriul concursului, alcătuit din 5 membri (profesorii coordonatori de secţiune, </w:t>
      </w:r>
      <w:r w:rsidRPr="009F0C8F">
        <w:rPr>
          <w:lang w:val="es-ES_tradnl"/>
        </w:rPr>
        <w:t xml:space="preserve"> </w:t>
      </w:r>
      <w:r w:rsidR="00C13A31" w:rsidRPr="009F0C8F">
        <w:rPr>
          <w:lang w:val="es-ES_tradnl"/>
        </w:rPr>
        <w:t>reprezentanţi ai CCD şi ISJ Cluj)</w:t>
      </w:r>
      <w:r w:rsidR="00717CEC" w:rsidRPr="009F0C8F">
        <w:rPr>
          <w:lang w:val="es-ES_tradnl"/>
        </w:rPr>
        <w:t>,</w:t>
      </w:r>
      <w:r w:rsidR="00C13A31" w:rsidRPr="009F0C8F">
        <w:rPr>
          <w:lang w:val="es-ES_tradnl"/>
        </w:rPr>
        <w:t xml:space="preserve"> va evalua lucrările trimise de elevi</w:t>
      </w:r>
      <w:r w:rsidR="00F8013F" w:rsidRPr="009F0C8F">
        <w:rPr>
          <w:lang w:val="es-ES_tradnl"/>
        </w:rPr>
        <w:t xml:space="preserve"> (</w:t>
      </w:r>
      <w:r w:rsidR="003E6FE0">
        <w:rPr>
          <w:lang w:val="es-ES_tradnl"/>
        </w:rPr>
        <w:t>1</w:t>
      </w:r>
      <w:r w:rsidR="002B6E5C">
        <w:rPr>
          <w:lang w:val="es-ES_tradnl"/>
        </w:rPr>
        <w:t>.04</w:t>
      </w:r>
      <w:r w:rsidR="00F8013F" w:rsidRPr="009F0C8F">
        <w:rPr>
          <w:lang w:val="es-ES_tradnl"/>
        </w:rPr>
        <w:t>-</w:t>
      </w:r>
      <w:r w:rsidR="002B6E5C">
        <w:rPr>
          <w:lang w:val="es-ES_tradnl"/>
        </w:rPr>
        <w:t>31</w:t>
      </w:r>
      <w:r w:rsidR="00F8013F" w:rsidRPr="009F0C8F">
        <w:rPr>
          <w:lang w:val="es-ES_tradnl"/>
        </w:rPr>
        <w:t>.05.20</w:t>
      </w:r>
      <w:r w:rsidR="002B6E5C">
        <w:rPr>
          <w:lang w:val="es-ES_tradnl"/>
        </w:rPr>
        <w:t>21</w:t>
      </w:r>
      <w:r w:rsidR="00F8013F" w:rsidRPr="009F0C8F">
        <w:rPr>
          <w:lang w:val="es-ES_tradnl"/>
        </w:rPr>
        <w:t>)</w:t>
      </w:r>
      <w:r w:rsidR="00C13A31" w:rsidRPr="009F0C8F">
        <w:rPr>
          <w:lang w:val="es-ES_tradnl"/>
        </w:rPr>
        <w:t xml:space="preserve">, conform </w:t>
      </w:r>
      <w:r w:rsidR="00C13A31" w:rsidRPr="009F0C8F">
        <w:rPr>
          <w:b/>
          <w:lang w:val="es-ES_tradnl"/>
        </w:rPr>
        <w:t>Grilei de evaluare</w:t>
      </w:r>
      <w:r w:rsidR="00C13A31" w:rsidRPr="009F0C8F">
        <w:rPr>
          <w:lang w:val="es-ES_tradnl"/>
        </w:rPr>
        <w:t xml:space="preserve"> pentru fiecare secţiune (vezi </w:t>
      </w:r>
      <w:r w:rsidR="0074253B" w:rsidRPr="009F0C8F">
        <w:rPr>
          <w:b/>
          <w:lang w:val="es-ES_tradnl"/>
        </w:rPr>
        <w:t>Anex</w:t>
      </w:r>
      <w:r w:rsidR="00BE53CE" w:rsidRPr="009F0C8F">
        <w:rPr>
          <w:b/>
          <w:lang w:val="es-ES_tradnl"/>
        </w:rPr>
        <w:t>a 1</w:t>
      </w:r>
      <w:r w:rsidR="0046747A">
        <w:rPr>
          <w:b/>
          <w:lang w:val="es-ES_tradnl"/>
        </w:rPr>
        <w:t xml:space="preserve"> </w:t>
      </w:r>
      <w:r w:rsidR="0074253B" w:rsidRPr="009F0C8F">
        <w:rPr>
          <w:lang w:val="es-ES_tradnl"/>
        </w:rPr>
        <w:t>-</w:t>
      </w:r>
      <w:r w:rsidR="0046747A">
        <w:rPr>
          <w:lang w:val="es-ES_tradnl"/>
        </w:rPr>
        <w:t xml:space="preserve"> </w:t>
      </w:r>
      <w:r w:rsidR="0042364A" w:rsidRPr="009F0C8F">
        <w:rPr>
          <w:lang w:val="es-ES_tradnl"/>
        </w:rPr>
        <w:t>Regulamentul concursului).</w:t>
      </w:r>
      <w:r w:rsidR="00F771F6" w:rsidRPr="009F0C8F">
        <w:rPr>
          <w:lang w:val="es-ES_tradnl"/>
        </w:rPr>
        <w:t xml:space="preserve"> Rezultatele vor fi publicate pe</w:t>
      </w:r>
      <w:r w:rsidR="00D41361">
        <w:rPr>
          <w:lang w:val="es-ES_tradnl"/>
        </w:rPr>
        <w:t xml:space="preserve"> pagina de facebook a </w:t>
      </w:r>
      <w:r w:rsidR="002B6E5C">
        <w:rPr>
          <w:lang w:val="es-ES_tradnl"/>
        </w:rPr>
        <w:t>CCD Cluj (</w:t>
      </w:r>
      <w:r w:rsidR="00D41361" w:rsidRPr="00C20E57">
        <w:rPr>
          <w:lang w:val="es-ES_tradnl"/>
        </w:rPr>
        <w:t>https://www.facebook.com/casacorpuluididactic.clujnapoca?fref=ts</w:t>
      </w:r>
      <w:r w:rsidR="002B6E5C">
        <w:rPr>
          <w:lang w:val="es-ES_tradnl"/>
        </w:rPr>
        <w:t>)</w:t>
      </w:r>
      <w:r w:rsidR="00D41361">
        <w:rPr>
          <w:lang w:val="es-ES_tradnl"/>
        </w:rPr>
        <w:t xml:space="preserve">  și pe </w:t>
      </w:r>
      <w:r w:rsidR="00E82B29" w:rsidRPr="00C20E57">
        <w:rPr>
          <w:lang w:val="es-ES_tradnl"/>
        </w:rPr>
        <w:t>www.ccdcluj.ro</w:t>
      </w:r>
      <w:r w:rsidR="0046747A">
        <w:rPr>
          <w:lang w:val="es-ES_tradnl"/>
        </w:rPr>
        <w:t xml:space="preserve"> </w:t>
      </w:r>
      <w:r w:rsidR="00D41361">
        <w:rPr>
          <w:lang w:val="es-ES_tradnl"/>
        </w:rPr>
        <w:t xml:space="preserve"> până </w:t>
      </w:r>
      <w:r w:rsidR="002B6E5C">
        <w:rPr>
          <w:lang w:val="es-ES_tradnl"/>
        </w:rPr>
        <w:t xml:space="preserve">cel târziu în 12 iunie </w:t>
      </w:r>
      <w:r w:rsidR="00E82B29" w:rsidRPr="009F0C8F">
        <w:rPr>
          <w:lang w:val="es-ES_tradnl"/>
        </w:rPr>
        <w:t>20</w:t>
      </w:r>
      <w:r w:rsidR="002B6E5C">
        <w:rPr>
          <w:lang w:val="es-ES_tradnl"/>
        </w:rPr>
        <w:t>21</w:t>
      </w:r>
      <w:r w:rsidR="00F8013F" w:rsidRPr="009F0C8F">
        <w:rPr>
          <w:lang w:val="es-ES_tradnl"/>
        </w:rPr>
        <w:t>.</w:t>
      </w:r>
      <w:r w:rsidR="00B510C5" w:rsidRPr="00B510C5">
        <w:rPr>
          <w:sz w:val="23"/>
          <w:szCs w:val="23"/>
          <w:lang w:val="it-IT"/>
        </w:rPr>
        <w:t xml:space="preserve"> </w:t>
      </w:r>
      <w:r w:rsidR="00B510C5" w:rsidRPr="00B510C5">
        <w:rPr>
          <w:szCs w:val="23"/>
          <w:lang w:val="it-IT"/>
        </w:rPr>
        <w:t>Toți elevii și coordonatorii lor vor primi</w:t>
      </w:r>
      <w:r w:rsidR="00B510C5">
        <w:rPr>
          <w:szCs w:val="23"/>
          <w:lang w:val="it-IT"/>
        </w:rPr>
        <w:t xml:space="preserve"> (</w:t>
      </w:r>
      <w:r w:rsidR="00B510C5" w:rsidRPr="00B510C5">
        <w:rPr>
          <w:szCs w:val="23"/>
          <w:lang w:val="it-IT"/>
        </w:rPr>
        <w:t>pe</w:t>
      </w:r>
      <w:r w:rsidR="00B510C5">
        <w:rPr>
          <w:szCs w:val="23"/>
          <w:lang w:val="it-IT"/>
        </w:rPr>
        <w:t xml:space="preserve"> adresa de</w:t>
      </w:r>
      <w:r w:rsidR="00B510C5" w:rsidRPr="00B510C5">
        <w:rPr>
          <w:szCs w:val="23"/>
          <w:lang w:val="it-IT"/>
        </w:rPr>
        <w:t xml:space="preserve"> </w:t>
      </w:r>
      <w:r w:rsidR="00C20E57">
        <w:rPr>
          <w:szCs w:val="23"/>
          <w:lang w:val="it-IT"/>
        </w:rPr>
        <w:t>e-</w:t>
      </w:r>
      <w:r w:rsidR="00B510C5" w:rsidRPr="00B510C5">
        <w:rPr>
          <w:szCs w:val="23"/>
          <w:lang w:val="it-IT"/>
        </w:rPr>
        <w:t>mail</w:t>
      </w:r>
      <w:r w:rsidR="00B510C5">
        <w:rPr>
          <w:szCs w:val="23"/>
          <w:lang w:val="it-IT"/>
        </w:rPr>
        <w:t xml:space="preserve"> a coordonatorului)</w:t>
      </w:r>
      <w:r w:rsidR="00B510C5" w:rsidRPr="00B510C5">
        <w:rPr>
          <w:szCs w:val="23"/>
          <w:lang w:val="it-IT"/>
        </w:rPr>
        <w:t xml:space="preserve"> diplomă de participare la concurs/la simpozion (după caz) și adeverință privind activitatea de formare (coordonatorii elevilor</w:t>
      </w:r>
      <w:r w:rsidR="00AA5B7F">
        <w:rPr>
          <w:szCs w:val="23"/>
          <w:lang w:val="it-IT"/>
        </w:rPr>
        <w:t xml:space="preserve"> care au participat cu lucrare și la simpozion)</w:t>
      </w:r>
      <w:r w:rsidR="00B510C5" w:rsidRPr="00B510C5">
        <w:rPr>
          <w:szCs w:val="23"/>
          <w:lang w:val="it-IT"/>
        </w:rPr>
        <w:t xml:space="preserve">, iar elevii premiați vor avea și diploma cu premiul corespunzător. Elevii vor fi recompensaţi cu </w:t>
      </w:r>
      <w:r w:rsidR="00B510C5" w:rsidRPr="00B510C5">
        <w:rPr>
          <w:b/>
          <w:bCs/>
          <w:szCs w:val="23"/>
          <w:lang w:val="it-IT"/>
        </w:rPr>
        <w:t xml:space="preserve">Premiile I, II, III </w:t>
      </w:r>
      <w:r w:rsidR="00B510C5" w:rsidRPr="00B510C5">
        <w:rPr>
          <w:szCs w:val="23"/>
          <w:lang w:val="it-IT"/>
        </w:rPr>
        <w:t xml:space="preserve">şi </w:t>
      </w:r>
      <w:r w:rsidR="00B510C5" w:rsidRPr="00B510C5">
        <w:rPr>
          <w:b/>
          <w:bCs/>
          <w:szCs w:val="23"/>
          <w:lang w:val="it-IT"/>
        </w:rPr>
        <w:t xml:space="preserve">Marele premiu </w:t>
      </w:r>
      <w:r w:rsidR="00B510C5" w:rsidRPr="00B510C5">
        <w:rPr>
          <w:szCs w:val="23"/>
          <w:lang w:val="it-IT"/>
        </w:rPr>
        <w:t xml:space="preserve">pentru fiecare secţiune, iar coordonatorii elevilor care câştigă </w:t>
      </w:r>
      <w:r w:rsidR="00B510C5" w:rsidRPr="00B510C5">
        <w:rPr>
          <w:b/>
          <w:bCs/>
          <w:szCs w:val="23"/>
          <w:lang w:val="it-IT"/>
        </w:rPr>
        <w:t xml:space="preserve">Marele premiu </w:t>
      </w:r>
      <w:r w:rsidR="00B510C5" w:rsidRPr="00B510C5">
        <w:rPr>
          <w:szCs w:val="23"/>
          <w:lang w:val="it-IT"/>
        </w:rPr>
        <w:t xml:space="preserve">la fiecare secţiune vor beneficia de </w:t>
      </w:r>
      <w:r w:rsidR="00B510C5" w:rsidRPr="00B510C5">
        <w:rPr>
          <w:b/>
          <w:bCs/>
          <w:szCs w:val="23"/>
          <w:lang w:val="it-IT"/>
        </w:rPr>
        <w:t>un curs gratuit de formare, la alegere din oferta CCD Cluj</w:t>
      </w:r>
      <w:r w:rsidR="00B510C5" w:rsidRPr="00B510C5">
        <w:rPr>
          <w:szCs w:val="23"/>
          <w:lang w:val="it-IT"/>
        </w:rPr>
        <w:t xml:space="preserve">. Lucrările premiate vor fi incluse în volumul proiectului sub semnătura elevului şi a coordonatorului. Se vor aplica şi chestionare de feedback. </w:t>
      </w:r>
    </w:p>
    <w:p w14:paraId="28308283" w14:textId="6B54F7A3" w:rsidR="003E6FE0" w:rsidRPr="00B510C5" w:rsidRDefault="003E6FE0" w:rsidP="00B510C5">
      <w:pPr>
        <w:pStyle w:val="Default"/>
        <w:spacing w:line="360" w:lineRule="auto"/>
        <w:jc w:val="both"/>
        <w:rPr>
          <w:lang w:val="it-IT"/>
        </w:rPr>
      </w:pPr>
      <w:r w:rsidRPr="00B510C5">
        <w:rPr>
          <w:b/>
          <w:bCs/>
          <w:lang w:val="it-IT"/>
        </w:rPr>
        <w:t>12.</w:t>
      </w:r>
      <w:r w:rsidR="00B510C5" w:rsidRPr="00B510C5">
        <w:rPr>
          <w:b/>
          <w:bCs/>
          <w:lang w:val="it-IT"/>
        </w:rPr>
        <w:t>6</w:t>
      </w:r>
      <w:r w:rsidRPr="00B510C5">
        <w:rPr>
          <w:b/>
          <w:bCs/>
          <w:lang w:val="it-IT"/>
        </w:rPr>
        <w:t xml:space="preserve"> Elaborarea și lansarea publicaţiei proiectului </w:t>
      </w:r>
    </w:p>
    <w:p w14:paraId="680B9F9F" w14:textId="675A132B" w:rsidR="003E6FE0" w:rsidRPr="00B510C5" w:rsidRDefault="003E6FE0" w:rsidP="00B510C5">
      <w:pPr>
        <w:pStyle w:val="Default"/>
        <w:spacing w:line="360" w:lineRule="auto"/>
        <w:jc w:val="both"/>
        <w:rPr>
          <w:lang w:val="it-IT"/>
        </w:rPr>
      </w:pPr>
      <w:r w:rsidRPr="00B510C5">
        <w:rPr>
          <w:i/>
          <w:iCs/>
          <w:lang w:val="it-IT"/>
        </w:rPr>
        <w:t>Data/perioada de desfăşurare</w:t>
      </w:r>
      <w:r w:rsidRPr="00B510C5">
        <w:rPr>
          <w:lang w:val="it-IT"/>
        </w:rPr>
        <w:t>: iunie-octombrie 20</w:t>
      </w:r>
      <w:r w:rsidR="002B6E5C">
        <w:rPr>
          <w:lang w:val="it-IT"/>
        </w:rPr>
        <w:t>2</w:t>
      </w:r>
      <w:r w:rsidRPr="00B510C5">
        <w:rPr>
          <w:lang w:val="it-IT"/>
        </w:rPr>
        <w:t xml:space="preserve">1 </w:t>
      </w:r>
    </w:p>
    <w:p w14:paraId="20F79445" w14:textId="77777777" w:rsidR="003E6FE0" w:rsidRPr="00B510C5" w:rsidRDefault="003E6FE0" w:rsidP="00B510C5">
      <w:pPr>
        <w:pStyle w:val="Default"/>
        <w:spacing w:line="360" w:lineRule="auto"/>
        <w:jc w:val="both"/>
        <w:rPr>
          <w:lang w:val="it-IT"/>
        </w:rPr>
      </w:pPr>
      <w:r w:rsidRPr="00B510C5">
        <w:rPr>
          <w:i/>
          <w:iCs/>
          <w:lang w:val="it-IT"/>
        </w:rPr>
        <w:t>Locul desfăşurării</w:t>
      </w:r>
      <w:r w:rsidRPr="00B510C5">
        <w:rPr>
          <w:lang w:val="it-IT"/>
        </w:rPr>
        <w:t xml:space="preserve">: Casa Corpului Didactic Cluj </w:t>
      </w:r>
    </w:p>
    <w:p w14:paraId="54FFD80F" w14:textId="77777777" w:rsidR="00B510C5" w:rsidRDefault="003E6FE0" w:rsidP="00B510C5">
      <w:pPr>
        <w:pStyle w:val="Default"/>
        <w:spacing w:line="360" w:lineRule="auto"/>
        <w:jc w:val="both"/>
        <w:rPr>
          <w:lang w:val="it-IT"/>
        </w:rPr>
      </w:pPr>
      <w:r w:rsidRPr="00B510C5">
        <w:rPr>
          <w:i/>
          <w:iCs/>
          <w:lang w:val="it-IT"/>
        </w:rPr>
        <w:t>Participanţi</w:t>
      </w:r>
      <w:r w:rsidRPr="00B510C5">
        <w:rPr>
          <w:lang w:val="it-IT"/>
        </w:rPr>
        <w:t>: echipa de proiect, cadre didactice, bibliotecari, elevi, invitați;</w:t>
      </w:r>
    </w:p>
    <w:p w14:paraId="76108BBE" w14:textId="77777777" w:rsidR="003E6FE0" w:rsidRPr="003E6FE0" w:rsidRDefault="003E6FE0" w:rsidP="00B510C5">
      <w:pPr>
        <w:pStyle w:val="Default"/>
        <w:spacing w:line="360" w:lineRule="auto"/>
        <w:jc w:val="both"/>
        <w:rPr>
          <w:color w:val="auto"/>
          <w:sz w:val="23"/>
          <w:szCs w:val="23"/>
          <w:lang w:val="it-IT"/>
        </w:rPr>
      </w:pPr>
      <w:r w:rsidRPr="003E6FE0">
        <w:rPr>
          <w:i/>
          <w:iCs/>
          <w:color w:val="auto"/>
          <w:sz w:val="23"/>
          <w:szCs w:val="23"/>
          <w:lang w:val="it-IT"/>
        </w:rPr>
        <w:t>Coordonatori</w:t>
      </w:r>
      <w:r w:rsidRPr="003E6FE0">
        <w:rPr>
          <w:color w:val="auto"/>
          <w:sz w:val="23"/>
          <w:szCs w:val="23"/>
          <w:lang w:val="it-IT"/>
        </w:rPr>
        <w:t xml:space="preserve">: prof. metodist Pompilia Herman, prof. documentarist Mihaela Turcu </w:t>
      </w:r>
    </w:p>
    <w:p w14:paraId="73CDDF1F" w14:textId="36E95992" w:rsidR="003E6FE0" w:rsidRPr="00B510C5" w:rsidRDefault="003E6FE0" w:rsidP="00B510C5">
      <w:pPr>
        <w:pStyle w:val="Default"/>
        <w:spacing w:line="360" w:lineRule="auto"/>
        <w:jc w:val="both"/>
        <w:rPr>
          <w:color w:val="auto"/>
          <w:szCs w:val="23"/>
          <w:lang w:val="it-IT"/>
        </w:rPr>
      </w:pPr>
      <w:r w:rsidRPr="00B510C5">
        <w:rPr>
          <w:i/>
          <w:iCs/>
          <w:color w:val="auto"/>
          <w:szCs w:val="23"/>
          <w:lang w:val="it-IT"/>
        </w:rPr>
        <w:t>Descrierea pe scurt a activității</w:t>
      </w:r>
      <w:r w:rsidRPr="00B510C5">
        <w:rPr>
          <w:color w:val="auto"/>
          <w:szCs w:val="23"/>
          <w:lang w:val="it-IT"/>
        </w:rPr>
        <w:t xml:space="preserve">: toate lucrările de la simpozion vor fi publicate în </w:t>
      </w:r>
      <w:r w:rsidR="00B510C5" w:rsidRPr="00B510C5">
        <w:rPr>
          <w:color w:val="auto"/>
          <w:szCs w:val="23"/>
          <w:lang w:val="it-IT"/>
        </w:rPr>
        <w:t xml:space="preserve">nr. </w:t>
      </w:r>
      <w:r w:rsidR="002B6E5C">
        <w:rPr>
          <w:color w:val="auto"/>
          <w:szCs w:val="23"/>
          <w:lang w:val="it-IT"/>
        </w:rPr>
        <w:t>4</w:t>
      </w:r>
      <w:r w:rsidR="00B510C5" w:rsidRPr="00B510C5">
        <w:rPr>
          <w:color w:val="auto"/>
          <w:szCs w:val="23"/>
          <w:lang w:val="it-IT"/>
        </w:rPr>
        <w:t xml:space="preserve"> al </w:t>
      </w:r>
      <w:r w:rsidRPr="00B510C5">
        <w:rPr>
          <w:color w:val="auto"/>
          <w:szCs w:val="23"/>
          <w:lang w:val="it-IT"/>
        </w:rPr>
        <w:t>volumul</w:t>
      </w:r>
      <w:r w:rsidR="00B510C5" w:rsidRPr="00B510C5">
        <w:rPr>
          <w:color w:val="auto"/>
          <w:szCs w:val="23"/>
          <w:lang w:val="it-IT"/>
        </w:rPr>
        <w:t xml:space="preserve">ui cu ISSN </w:t>
      </w:r>
      <w:r w:rsidRPr="00B510C5">
        <w:rPr>
          <w:b/>
          <w:bCs/>
          <w:color w:val="auto"/>
          <w:szCs w:val="23"/>
          <w:lang w:val="it-IT"/>
        </w:rPr>
        <w:t xml:space="preserve">Lectura de plăcere de la teorie la exemple de bune practici </w:t>
      </w:r>
      <w:r w:rsidR="00B510C5" w:rsidRPr="00B510C5">
        <w:rPr>
          <w:color w:val="auto"/>
          <w:szCs w:val="23"/>
          <w:lang w:val="it-IT"/>
        </w:rPr>
        <w:t xml:space="preserve">(format electronic) </w:t>
      </w:r>
      <w:r w:rsidRPr="00B510C5">
        <w:rPr>
          <w:color w:val="auto"/>
          <w:szCs w:val="23"/>
          <w:lang w:val="it-IT"/>
        </w:rPr>
        <w:t xml:space="preserve">la una dintre cele trei secțiuni: </w:t>
      </w:r>
    </w:p>
    <w:p w14:paraId="7E7FE732" w14:textId="3849203C" w:rsidR="00544B20" w:rsidRPr="00DF1A04" w:rsidRDefault="00544B20" w:rsidP="00544B20">
      <w:pPr>
        <w:pStyle w:val="NoSpacing"/>
        <w:spacing w:line="360" w:lineRule="auto"/>
        <w:jc w:val="both"/>
        <w:rPr>
          <w:rFonts w:ascii="Times New Roman" w:hAnsi="Times New Roman" w:cs="Times New Roman"/>
          <w:sz w:val="24"/>
          <w:lang w:val="es-ES_tradnl"/>
        </w:rPr>
      </w:pPr>
      <w:r w:rsidRPr="0071470C">
        <w:rPr>
          <w:rFonts w:ascii="Times New Roman" w:hAnsi="Times New Roman" w:cs="Times New Roman"/>
          <w:b/>
          <w:sz w:val="24"/>
          <w:lang w:val="es-ES_tradnl"/>
        </w:rPr>
        <w:t>A.</w:t>
      </w:r>
      <w:r w:rsidRPr="0071470C">
        <w:rPr>
          <w:rFonts w:ascii="Times New Roman" w:hAnsi="Times New Roman" w:cs="Times New Roman"/>
          <w:b/>
          <w:color w:val="FF0000"/>
          <w:sz w:val="24"/>
          <w:lang w:val="es-ES_tradnl"/>
        </w:rPr>
        <w:tab/>
      </w:r>
      <w:r w:rsidRPr="00B73B3F">
        <w:rPr>
          <w:rFonts w:ascii="Times New Roman" w:hAnsi="Times New Roman" w:cs="Times New Roman"/>
          <w:b/>
          <w:sz w:val="24"/>
          <w:lang w:val="es-ES_tradnl"/>
        </w:rPr>
        <w:t xml:space="preserve">Lectura </w:t>
      </w:r>
      <w:r>
        <w:rPr>
          <w:rFonts w:ascii="Times New Roman" w:hAnsi="Times New Roman" w:cs="Times New Roman"/>
          <w:b/>
          <w:sz w:val="24"/>
          <w:lang w:val="es-ES_tradnl"/>
        </w:rPr>
        <w:t xml:space="preserve">de plăcere </w:t>
      </w:r>
      <w:r w:rsidRPr="00B73B3F">
        <w:rPr>
          <w:rFonts w:ascii="Times New Roman" w:hAnsi="Times New Roman" w:cs="Times New Roman"/>
          <w:b/>
          <w:sz w:val="24"/>
          <w:lang w:val="es-ES_tradnl"/>
        </w:rPr>
        <w:t xml:space="preserve">în contextul învățământului on-line </w:t>
      </w:r>
      <w:r w:rsidRPr="00773BAE">
        <w:rPr>
          <w:rFonts w:ascii="Times New Roman" w:hAnsi="Times New Roman" w:cs="Times New Roman"/>
          <w:sz w:val="24"/>
          <w:lang w:val="es-ES_tradnl"/>
        </w:rPr>
        <w:t>(</w:t>
      </w:r>
      <w:r w:rsidRPr="00DF1A04">
        <w:rPr>
          <w:rFonts w:ascii="Times New Roman" w:hAnsi="Times New Roman" w:cs="Times New Roman"/>
          <w:sz w:val="24"/>
          <w:lang w:val="es-ES_tradnl"/>
        </w:rPr>
        <w:t>rolul formativ al lecturii de plăcere și importanța</w:t>
      </w:r>
      <w:r>
        <w:rPr>
          <w:rFonts w:ascii="Times New Roman" w:hAnsi="Times New Roman" w:cs="Times New Roman"/>
          <w:b/>
          <w:sz w:val="24"/>
          <w:lang w:val="es-ES_tradnl"/>
        </w:rPr>
        <w:t xml:space="preserve"> </w:t>
      </w:r>
      <w:r w:rsidRPr="00DF1A04">
        <w:rPr>
          <w:rFonts w:ascii="Times New Roman" w:hAnsi="Times New Roman" w:cs="Times New Roman"/>
          <w:sz w:val="24"/>
          <w:lang w:val="es-ES_tradnl"/>
        </w:rPr>
        <w:t xml:space="preserve">strategiilor didactice inovative în </w:t>
      </w:r>
      <w:r>
        <w:rPr>
          <w:rFonts w:ascii="Times New Roman" w:hAnsi="Times New Roman" w:cs="Times New Roman"/>
          <w:sz w:val="24"/>
          <w:lang w:val="es-ES_tradnl"/>
        </w:rPr>
        <w:t>contextul actual</w:t>
      </w:r>
      <w:r w:rsidRPr="00DF1A04">
        <w:rPr>
          <w:rFonts w:ascii="Times New Roman" w:hAnsi="Times New Roman" w:cs="Times New Roman"/>
          <w:sz w:val="24"/>
          <w:lang w:val="es-ES_tradnl"/>
        </w:rPr>
        <w:t>)</w:t>
      </w:r>
      <w:r>
        <w:rPr>
          <w:rFonts w:ascii="Times New Roman" w:hAnsi="Times New Roman" w:cs="Times New Roman"/>
          <w:sz w:val="24"/>
          <w:lang w:val="es-ES_tradnl"/>
        </w:rPr>
        <w:t>.</w:t>
      </w:r>
    </w:p>
    <w:p w14:paraId="0BD55357" w14:textId="77777777" w:rsidR="00544B20" w:rsidRPr="00DF1A04" w:rsidRDefault="00544B20" w:rsidP="00544B20">
      <w:pPr>
        <w:pStyle w:val="NoSpacing"/>
        <w:spacing w:line="360" w:lineRule="auto"/>
        <w:jc w:val="both"/>
        <w:rPr>
          <w:rFonts w:ascii="Times New Roman" w:hAnsi="Times New Roman" w:cs="Times New Roman"/>
          <w:sz w:val="24"/>
          <w:lang w:val="es-ES_tradnl"/>
        </w:rPr>
      </w:pPr>
      <w:r w:rsidRPr="0071470C">
        <w:rPr>
          <w:rFonts w:ascii="Times New Roman" w:hAnsi="Times New Roman" w:cs="Times New Roman"/>
          <w:b/>
          <w:sz w:val="24"/>
          <w:lang w:val="es-ES_tradnl"/>
        </w:rPr>
        <w:t>B.</w:t>
      </w:r>
      <w:r w:rsidRPr="0071470C">
        <w:rPr>
          <w:rFonts w:ascii="Times New Roman" w:hAnsi="Times New Roman" w:cs="Times New Roman"/>
          <w:b/>
          <w:sz w:val="24"/>
          <w:lang w:val="es-ES_tradnl"/>
        </w:rPr>
        <w:tab/>
      </w:r>
      <w:r>
        <w:rPr>
          <w:rFonts w:ascii="Times New Roman" w:hAnsi="Times New Roman" w:cs="Times New Roman"/>
          <w:b/>
          <w:sz w:val="24"/>
          <w:lang w:val="es-ES_tradnl"/>
        </w:rPr>
        <w:t xml:space="preserve">Noi (mai) citim! </w:t>
      </w:r>
      <w:r w:rsidRPr="0071470C">
        <w:rPr>
          <w:rFonts w:ascii="Times New Roman" w:hAnsi="Times New Roman" w:cs="Times New Roman"/>
          <w:b/>
          <w:sz w:val="24"/>
          <w:lang w:val="es-ES_tradnl"/>
        </w:rPr>
        <w:t>(</w:t>
      </w:r>
      <w:r w:rsidRPr="00DF1A04">
        <w:rPr>
          <w:rFonts w:ascii="Times New Roman" w:hAnsi="Times New Roman" w:cs="Times New Roman"/>
          <w:sz w:val="24"/>
          <w:lang w:val="es-ES_tradnl"/>
        </w:rPr>
        <w:t>exemple de bune practici</w:t>
      </w:r>
      <w:r>
        <w:rPr>
          <w:rFonts w:ascii="Times New Roman" w:hAnsi="Times New Roman" w:cs="Times New Roman"/>
          <w:sz w:val="24"/>
          <w:lang w:val="es-ES_tradnl"/>
        </w:rPr>
        <w:t xml:space="preserve">, </w:t>
      </w:r>
      <w:r w:rsidRPr="009B4A15">
        <w:rPr>
          <w:rFonts w:ascii="Times New Roman" w:hAnsi="Times New Roman" w:cs="Times New Roman"/>
          <w:sz w:val="24"/>
          <w:lang w:val="es-ES_tradnl"/>
        </w:rPr>
        <w:t>strategii eficiente</w:t>
      </w:r>
      <w:r>
        <w:rPr>
          <w:rFonts w:ascii="Times New Roman" w:hAnsi="Times New Roman" w:cs="Times New Roman"/>
          <w:sz w:val="24"/>
          <w:lang w:val="es-ES_tradnl"/>
        </w:rPr>
        <w:t>,</w:t>
      </w:r>
      <w:r w:rsidRPr="009B4A15">
        <w:rPr>
          <w:rFonts w:ascii="Times New Roman" w:hAnsi="Times New Roman" w:cs="Times New Roman"/>
          <w:b/>
          <w:sz w:val="24"/>
          <w:lang w:val="es-ES_tradnl"/>
        </w:rPr>
        <w:t xml:space="preserve"> </w:t>
      </w:r>
      <w:r w:rsidRPr="00DF1A04">
        <w:rPr>
          <w:rFonts w:ascii="Times New Roman" w:hAnsi="Times New Roman" w:cs="Times New Roman"/>
          <w:sz w:val="24"/>
          <w:lang w:val="es-ES_tradnl"/>
        </w:rPr>
        <w:t>proiecte</w:t>
      </w:r>
      <w:r>
        <w:rPr>
          <w:rFonts w:ascii="Times New Roman" w:hAnsi="Times New Roman" w:cs="Times New Roman"/>
          <w:sz w:val="24"/>
          <w:lang w:val="es-ES_tradnl"/>
        </w:rPr>
        <w:t xml:space="preserve"> de lectură în contextul învățării on-line).</w:t>
      </w:r>
    </w:p>
    <w:p w14:paraId="3BF5A611" w14:textId="11EAF2EC" w:rsidR="00B510C5" w:rsidRPr="00544B20" w:rsidRDefault="00B510C5" w:rsidP="00B510C5">
      <w:pPr>
        <w:pStyle w:val="Default"/>
        <w:spacing w:after="162" w:line="360" w:lineRule="auto"/>
        <w:jc w:val="both"/>
        <w:rPr>
          <w:b/>
          <w:bCs/>
          <w:color w:val="auto"/>
          <w:szCs w:val="23"/>
          <w:lang w:val="es-ES_tradnl"/>
        </w:rPr>
      </w:pPr>
    </w:p>
    <w:p w14:paraId="021450AE" w14:textId="77777777" w:rsidR="003E6FE0" w:rsidRPr="00B510C5" w:rsidRDefault="003E6FE0" w:rsidP="00B510C5">
      <w:pPr>
        <w:pStyle w:val="Default"/>
        <w:spacing w:line="360" w:lineRule="auto"/>
        <w:jc w:val="both"/>
        <w:rPr>
          <w:color w:val="auto"/>
          <w:szCs w:val="23"/>
          <w:lang w:val="it-IT"/>
        </w:rPr>
      </w:pPr>
      <w:r w:rsidRPr="00B510C5">
        <w:rPr>
          <w:b/>
          <w:bCs/>
          <w:color w:val="auto"/>
          <w:szCs w:val="23"/>
          <w:lang w:val="it-IT"/>
        </w:rPr>
        <w:lastRenderedPageBreak/>
        <w:t xml:space="preserve">C. Eu citesc! Tu... mai citești? </w:t>
      </w:r>
      <w:r w:rsidRPr="00B510C5">
        <w:rPr>
          <w:color w:val="auto"/>
          <w:szCs w:val="23"/>
          <w:lang w:val="it-IT"/>
        </w:rPr>
        <w:t xml:space="preserve">(lucrări premiate în concurs). </w:t>
      </w:r>
    </w:p>
    <w:p w14:paraId="6067E153" w14:textId="4AD7F446" w:rsidR="003E6FE0" w:rsidRPr="00B510C5" w:rsidRDefault="0022113B" w:rsidP="00B510C5">
      <w:pPr>
        <w:pStyle w:val="Default"/>
        <w:spacing w:line="360" w:lineRule="auto"/>
        <w:jc w:val="both"/>
        <w:rPr>
          <w:color w:val="auto"/>
          <w:szCs w:val="23"/>
          <w:lang w:val="it-IT"/>
        </w:rPr>
      </w:pPr>
      <w:r>
        <w:rPr>
          <w:color w:val="auto"/>
          <w:szCs w:val="23"/>
          <w:lang w:val="it-IT"/>
        </w:rPr>
        <w:t xml:space="preserve"> </w:t>
      </w:r>
      <w:r>
        <w:rPr>
          <w:color w:val="auto"/>
          <w:szCs w:val="23"/>
          <w:lang w:val="it-IT"/>
        </w:rPr>
        <w:tab/>
      </w:r>
      <w:r w:rsidR="003E6FE0" w:rsidRPr="00B510C5">
        <w:rPr>
          <w:color w:val="auto"/>
          <w:szCs w:val="23"/>
          <w:lang w:val="it-IT"/>
        </w:rPr>
        <w:t>Acest volum va fi lansat la Cluj î</w:t>
      </w:r>
      <w:r w:rsidR="00B510C5">
        <w:rPr>
          <w:color w:val="auto"/>
          <w:szCs w:val="23"/>
          <w:lang w:val="it-IT"/>
        </w:rPr>
        <w:t>n luna octombrie 20</w:t>
      </w:r>
      <w:r w:rsidR="00544B20">
        <w:rPr>
          <w:color w:val="auto"/>
          <w:szCs w:val="23"/>
          <w:lang w:val="it-IT"/>
        </w:rPr>
        <w:t>21</w:t>
      </w:r>
      <w:r w:rsidR="003E6FE0" w:rsidRPr="00B510C5">
        <w:rPr>
          <w:color w:val="auto"/>
          <w:szCs w:val="23"/>
          <w:lang w:val="it-IT"/>
        </w:rPr>
        <w:t xml:space="preserve"> cu ocazia Zilei Mondiale a Bibliotecii Școlare și </w:t>
      </w:r>
    </w:p>
    <w:p w14:paraId="0C3C1D40" w14:textId="0445B89F" w:rsidR="003E6FE0" w:rsidRPr="00B510C5" w:rsidRDefault="003E6FE0" w:rsidP="003E6FE0">
      <w:pPr>
        <w:pStyle w:val="Default"/>
        <w:rPr>
          <w:color w:val="auto"/>
          <w:szCs w:val="23"/>
          <w:lang w:val="it-IT"/>
        </w:rPr>
      </w:pPr>
      <w:r w:rsidRPr="00B510C5">
        <w:rPr>
          <w:color w:val="auto"/>
          <w:szCs w:val="23"/>
          <w:lang w:val="it-IT"/>
        </w:rPr>
        <w:t xml:space="preserve">va fi trimis pe </w:t>
      </w:r>
      <w:r w:rsidR="00C20E57">
        <w:rPr>
          <w:color w:val="auto"/>
          <w:szCs w:val="23"/>
          <w:lang w:val="it-IT"/>
        </w:rPr>
        <w:t>e-</w:t>
      </w:r>
      <w:r w:rsidRPr="00B510C5">
        <w:rPr>
          <w:color w:val="auto"/>
          <w:szCs w:val="23"/>
          <w:lang w:val="it-IT"/>
        </w:rPr>
        <w:t>mail tuturor participanților la simpozion și coordonatorilor ai căror elevi au fost premiați</w:t>
      </w:r>
      <w:r w:rsidR="00544B20">
        <w:rPr>
          <w:color w:val="auto"/>
          <w:szCs w:val="23"/>
          <w:lang w:val="it-IT"/>
        </w:rPr>
        <w:t xml:space="preserve"> (15-25 octombrie 2021)</w:t>
      </w:r>
      <w:r w:rsidRPr="00B510C5">
        <w:rPr>
          <w:color w:val="auto"/>
          <w:szCs w:val="23"/>
          <w:lang w:val="it-IT"/>
        </w:rPr>
        <w:t xml:space="preserve">. </w:t>
      </w:r>
    </w:p>
    <w:p w14:paraId="62C4E220" w14:textId="77777777" w:rsidR="003E6FE0" w:rsidRPr="00104851" w:rsidRDefault="003E6FE0" w:rsidP="00104851">
      <w:pPr>
        <w:pStyle w:val="Default"/>
        <w:spacing w:line="360" w:lineRule="auto"/>
        <w:jc w:val="both"/>
        <w:rPr>
          <w:color w:val="auto"/>
          <w:lang w:val="it-IT"/>
        </w:rPr>
      </w:pPr>
      <w:r w:rsidRPr="00104851">
        <w:rPr>
          <w:b/>
          <w:bCs/>
          <w:color w:val="auto"/>
          <w:lang w:val="it-IT"/>
        </w:rPr>
        <w:t xml:space="preserve">12.7 Analiza SWOT a proiectului şi diseminarea informaţiilor </w:t>
      </w:r>
    </w:p>
    <w:p w14:paraId="3623D74B" w14:textId="243FB402" w:rsidR="003E6FE0" w:rsidRPr="00104851" w:rsidRDefault="003E6FE0" w:rsidP="00104851">
      <w:pPr>
        <w:pStyle w:val="Default"/>
        <w:spacing w:line="360" w:lineRule="auto"/>
        <w:jc w:val="both"/>
        <w:rPr>
          <w:color w:val="auto"/>
          <w:lang w:val="it-IT"/>
        </w:rPr>
      </w:pPr>
      <w:r w:rsidRPr="00104851">
        <w:rPr>
          <w:i/>
          <w:iCs/>
          <w:color w:val="auto"/>
          <w:lang w:val="it-IT"/>
        </w:rPr>
        <w:t>Data/perioada de desfăşurare</w:t>
      </w:r>
      <w:r w:rsidRPr="00104851">
        <w:rPr>
          <w:color w:val="auto"/>
          <w:lang w:val="it-IT"/>
        </w:rPr>
        <w:t xml:space="preserve">: </w:t>
      </w:r>
      <w:r w:rsidR="00AA5B7F">
        <w:rPr>
          <w:color w:val="auto"/>
          <w:lang w:val="it-IT"/>
        </w:rPr>
        <w:t>25-</w:t>
      </w:r>
      <w:r w:rsidRPr="00104851">
        <w:rPr>
          <w:color w:val="auto"/>
          <w:lang w:val="it-IT"/>
        </w:rPr>
        <w:t>30 octombrie 20</w:t>
      </w:r>
      <w:r w:rsidR="00544B20">
        <w:rPr>
          <w:color w:val="auto"/>
          <w:lang w:val="it-IT"/>
        </w:rPr>
        <w:t>21</w:t>
      </w:r>
      <w:r w:rsidRPr="00104851">
        <w:rPr>
          <w:color w:val="auto"/>
          <w:lang w:val="it-IT"/>
        </w:rPr>
        <w:t xml:space="preserve"> </w:t>
      </w:r>
    </w:p>
    <w:p w14:paraId="180720C8" w14:textId="77777777" w:rsidR="003E6FE0" w:rsidRPr="0022113B" w:rsidRDefault="003E6FE0" w:rsidP="0022113B">
      <w:pPr>
        <w:pStyle w:val="Default"/>
        <w:spacing w:line="360" w:lineRule="auto"/>
        <w:jc w:val="both"/>
        <w:rPr>
          <w:color w:val="auto"/>
          <w:szCs w:val="23"/>
          <w:lang w:val="it-IT"/>
        </w:rPr>
      </w:pPr>
      <w:r w:rsidRPr="0022113B">
        <w:rPr>
          <w:i/>
          <w:iCs/>
          <w:color w:val="auto"/>
          <w:szCs w:val="23"/>
          <w:lang w:val="it-IT"/>
        </w:rPr>
        <w:t>Locul desfăşurării</w:t>
      </w:r>
      <w:r w:rsidRPr="0022113B">
        <w:rPr>
          <w:color w:val="auto"/>
          <w:szCs w:val="23"/>
          <w:lang w:val="it-IT"/>
        </w:rPr>
        <w:t xml:space="preserve">: CCD Cluj </w:t>
      </w:r>
    </w:p>
    <w:p w14:paraId="64814589" w14:textId="77777777" w:rsidR="003E6FE0" w:rsidRPr="0022113B" w:rsidRDefault="003E6FE0" w:rsidP="0022113B">
      <w:pPr>
        <w:pStyle w:val="Default"/>
        <w:spacing w:line="360" w:lineRule="auto"/>
        <w:jc w:val="both"/>
        <w:rPr>
          <w:color w:val="auto"/>
          <w:szCs w:val="23"/>
          <w:lang w:val="it-IT"/>
        </w:rPr>
      </w:pPr>
      <w:r w:rsidRPr="0022113B">
        <w:rPr>
          <w:i/>
          <w:iCs/>
          <w:color w:val="auto"/>
          <w:szCs w:val="23"/>
          <w:lang w:val="it-IT"/>
        </w:rPr>
        <w:t>Participanţi</w:t>
      </w:r>
      <w:r w:rsidRPr="0022113B">
        <w:rPr>
          <w:color w:val="auto"/>
          <w:szCs w:val="23"/>
          <w:lang w:val="it-IT"/>
        </w:rPr>
        <w:t xml:space="preserve">: coordonatorii implicaţi, organizatorii </w:t>
      </w:r>
    </w:p>
    <w:p w14:paraId="4E559167" w14:textId="77777777" w:rsidR="003E6FE0" w:rsidRPr="0022113B" w:rsidRDefault="003E6FE0" w:rsidP="0022113B">
      <w:pPr>
        <w:pStyle w:val="Default"/>
        <w:spacing w:line="360" w:lineRule="auto"/>
        <w:jc w:val="both"/>
        <w:rPr>
          <w:color w:val="auto"/>
          <w:szCs w:val="23"/>
          <w:lang w:val="it-IT"/>
        </w:rPr>
      </w:pPr>
      <w:r w:rsidRPr="0022113B">
        <w:rPr>
          <w:i/>
          <w:iCs/>
          <w:color w:val="auto"/>
          <w:szCs w:val="23"/>
          <w:lang w:val="it-IT"/>
        </w:rPr>
        <w:t xml:space="preserve">Coordonatori: </w:t>
      </w:r>
      <w:r w:rsidRPr="0022113B">
        <w:rPr>
          <w:color w:val="auto"/>
          <w:szCs w:val="23"/>
          <w:lang w:val="it-IT"/>
        </w:rPr>
        <w:t>prof. Pompilia Herman, metodist CCD Cluj, prof.</w:t>
      </w:r>
      <w:r w:rsidR="00AA5B7F">
        <w:rPr>
          <w:color w:val="auto"/>
          <w:szCs w:val="23"/>
          <w:lang w:val="it-IT"/>
        </w:rPr>
        <w:t xml:space="preserve"> </w:t>
      </w:r>
      <w:r w:rsidRPr="0022113B">
        <w:rPr>
          <w:color w:val="auto"/>
          <w:szCs w:val="23"/>
          <w:lang w:val="it-IT"/>
        </w:rPr>
        <w:t>doc. Mihaela Turcu</w:t>
      </w:r>
      <w:r w:rsidR="00AA5B7F">
        <w:rPr>
          <w:color w:val="auto"/>
          <w:szCs w:val="23"/>
          <w:lang w:val="it-IT"/>
        </w:rPr>
        <w:t xml:space="preserve"> - </w:t>
      </w:r>
      <w:r w:rsidRPr="0022113B">
        <w:rPr>
          <w:color w:val="auto"/>
          <w:szCs w:val="23"/>
          <w:lang w:val="it-IT"/>
        </w:rPr>
        <w:t xml:space="preserve">coordonator de proiect </w:t>
      </w:r>
    </w:p>
    <w:p w14:paraId="43B80731" w14:textId="2F75BD3A" w:rsidR="003E6FE0" w:rsidRDefault="003E6FE0" w:rsidP="0022113B">
      <w:pPr>
        <w:pStyle w:val="Default"/>
        <w:spacing w:line="360" w:lineRule="auto"/>
        <w:jc w:val="both"/>
        <w:rPr>
          <w:color w:val="auto"/>
          <w:szCs w:val="23"/>
          <w:lang w:val="it-IT"/>
        </w:rPr>
      </w:pPr>
      <w:r w:rsidRPr="0022113B">
        <w:rPr>
          <w:i/>
          <w:iCs/>
          <w:color w:val="auto"/>
          <w:szCs w:val="23"/>
          <w:lang w:val="it-IT"/>
        </w:rPr>
        <w:t>Descrierea pe scurt a activității</w:t>
      </w:r>
      <w:r w:rsidR="00AA5B7F">
        <w:rPr>
          <w:color w:val="auto"/>
          <w:szCs w:val="23"/>
          <w:lang w:val="it-IT"/>
        </w:rPr>
        <w:t>: în</w:t>
      </w:r>
      <w:r w:rsidRPr="0022113B">
        <w:rPr>
          <w:color w:val="auto"/>
          <w:szCs w:val="23"/>
          <w:lang w:val="it-IT"/>
        </w:rPr>
        <w:t xml:space="preserve"> cursul lunii octombrie 20</w:t>
      </w:r>
      <w:r w:rsidR="00544B20">
        <w:rPr>
          <w:color w:val="auto"/>
          <w:szCs w:val="23"/>
          <w:lang w:val="it-IT"/>
        </w:rPr>
        <w:t>21</w:t>
      </w:r>
      <w:r w:rsidRPr="0022113B">
        <w:rPr>
          <w:color w:val="auto"/>
          <w:szCs w:val="23"/>
          <w:lang w:val="it-IT"/>
        </w:rPr>
        <w:t xml:space="preserve"> va avea loc ultima şedinţă de lucru în cadrul proiectului, în care toţi factorii implicaţi vor face analiza SWOT, se vor centraliza şi interpreta chestionarele de feedback aplicate, se vor stabili modalităţi de diseminare a informaţiilor despre proiect în comunitate şi posibilitatea de a atrage un număr mult mai mare de participanți. </w:t>
      </w:r>
    </w:p>
    <w:p w14:paraId="05F8B66D" w14:textId="77777777" w:rsidR="00104851" w:rsidRPr="0022113B" w:rsidRDefault="00104851" w:rsidP="0022113B">
      <w:pPr>
        <w:pStyle w:val="Default"/>
        <w:spacing w:line="360" w:lineRule="auto"/>
        <w:jc w:val="both"/>
        <w:rPr>
          <w:color w:val="auto"/>
          <w:szCs w:val="23"/>
          <w:lang w:val="it-IT"/>
        </w:rPr>
      </w:pPr>
    </w:p>
    <w:p w14:paraId="317B1BFC" w14:textId="77777777" w:rsidR="003E6FE0" w:rsidRPr="00104851" w:rsidRDefault="003E6FE0" w:rsidP="003E6FE0">
      <w:pPr>
        <w:pStyle w:val="Default"/>
        <w:rPr>
          <w:color w:val="auto"/>
          <w:szCs w:val="23"/>
          <w:lang w:val="it-IT"/>
        </w:rPr>
      </w:pPr>
      <w:r w:rsidRPr="00104851">
        <w:rPr>
          <w:b/>
          <w:bCs/>
          <w:color w:val="auto"/>
          <w:szCs w:val="23"/>
          <w:lang w:val="it-IT"/>
        </w:rPr>
        <w:t xml:space="preserve">13. Resurse: </w:t>
      </w:r>
      <w:r w:rsidRPr="00104851">
        <w:rPr>
          <w:color w:val="auto"/>
          <w:szCs w:val="23"/>
          <w:lang w:val="it-IT"/>
        </w:rPr>
        <w:t xml:space="preserve">logistica şi consumabilele necesare vor fi suportate din fonduri proprii, din donații și sponsorizări. </w:t>
      </w:r>
    </w:p>
    <w:p w14:paraId="5AED68B7" w14:textId="77777777" w:rsidR="003E6FE0" w:rsidRPr="003E6FE0" w:rsidRDefault="003E6FE0" w:rsidP="003E6FE0">
      <w:pPr>
        <w:pStyle w:val="Default"/>
        <w:rPr>
          <w:color w:val="auto"/>
          <w:sz w:val="23"/>
          <w:szCs w:val="23"/>
          <w:lang w:val="it-IT"/>
        </w:rPr>
      </w:pPr>
    </w:p>
    <w:p w14:paraId="60D709F9" w14:textId="77777777" w:rsidR="003E6FE0" w:rsidRPr="00C83047" w:rsidRDefault="003E6FE0" w:rsidP="003E6FE0">
      <w:pPr>
        <w:pStyle w:val="Default"/>
        <w:rPr>
          <w:color w:val="auto"/>
          <w:szCs w:val="23"/>
          <w:lang w:val="it-IT"/>
        </w:rPr>
      </w:pPr>
      <w:r w:rsidRPr="00C83047">
        <w:rPr>
          <w:b/>
          <w:bCs/>
          <w:color w:val="auto"/>
          <w:szCs w:val="23"/>
          <w:lang w:val="it-IT"/>
        </w:rPr>
        <w:t xml:space="preserve">14. Rezultate aşteptate: </w:t>
      </w:r>
    </w:p>
    <w:p w14:paraId="34A678F6" w14:textId="2E301870" w:rsidR="003E6FE0" w:rsidRPr="003E6FE0" w:rsidRDefault="003E6FE0" w:rsidP="00544B20">
      <w:pPr>
        <w:pStyle w:val="Default"/>
        <w:rPr>
          <w:color w:val="auto"/>
          <w:sz w:val="23"/>
          <w:szCs w:val="23"/>
          <w:lang w:val="it-IT"/>
        </w:rPr>
      </w:pPr>
    </w:p>
    <w:p w14:paraId="717B5798" w14:textId="77777777" w:rsidR="003E6FE0" w:rsidRPr="0005593B" w:rsidRDefault="003E6FE0" w:rsidP="0005593B">
      <w:pPr>
        <w:pStyle w:val="NoSpacing"/>
        <w:spacing w:line="360" w:lineRule="auto"/>
        <w:jc w:val="both"/>
        <w:rPr>
          <w:rFonts w:ascii="Times New Roman" w:hAnsi="Times New Roman" w:cs="Times New Roman"/>
          <w:sz w:val="24"/>
          <w:szCs w:val="24"/>
          <w:lang w:val="it-IT"/>
        </w:rPr>
      </w:pPr>
      <w:r w:rsidRPr="0005593B">
        <w:rPr>
          <w:rFonts w:ascii="Times New Roman" w:hAnsi="Times New Roman" w:cs="Times New Roman"/>
          <w:sz w:val="24"/>
          <w:szCs w:val="24"/>
          <w:lang w:val="it-IT"/>
        </w:rPr>
        <w:t xml:space="preserve">Prin implementarea acestui proiect se vor putea obţine următoarele rezultate: </w:t>
      </w:r>
    </w:p>
    <w:p w14:paraId="23DC6771" w14:textId="6DE80256" w:rsidR="003E6FE0" w:rsidRPr="0005593B" w:rsidRDefault="003E6FE0" w:rsidP="0005593B">
      <w:pPr>
        <w:pStyle w:val="NoSpacing"/>
        <w:numPr>
          <w:ilvl w:val="0"/>
          <w:numId w:val="12"/>
        </w:numPr>
        <w:spacing w:line="360" w:lineRule="auto"/>
        <w:jc w:val="both"/>
        <w:rPr>
          <w:rFonts w:ascii="Times New Roman" w:hAnsi="Times New Roman" w:cs="Times New Roman"/>
          <w:sz w:val="24"/>
          <w:szCs w:val="24"/>
          <w:lang w:val="it-IT"/>
        </w:rPr>
      </w:pPr>
      <w:r w:rsidRPr="0005593B">
        <w:rPr>
          <w:rFonts w:ascii="Times New Roman" w:hAnsi="Times New Roman" w:cs="Times New Roman"/>
          <w:sz w:val="24"/>
          <w:szCs w:val="24"/>
          <w:lang w:val="it-IT"/>
        </w:rPr>
        <w:t xml:space="preserve">minim </w:t>
      </w:r>
      <w:r w:rsidR="00544B20">
        <w:rPr>
          <w:rFonts w:ascii="Times New Roman" w:hAnsi="Times New Roman" w:cs="Times New Roman"/>
          <w:sz w:val="24"/>
          <w:szCs w:val="24"/>
          <w:lang w:val="it-IT"/>
        </w:rPr>
        <w:t>3</w:t>
      </w:r>
      <w:r w:rsidRPr="0005593B">
        <w:rPr>
          <w:rFonts w:ascii="Times New Roman" w:hAnsi="Times New Roman" w:cs="Times New Roman"/>
          <w:sz w:val="24"/>
          <w:szCs w:val="24"/>
          <w:lang w:val="it-IT"/>
        </w:rPr>
        <w:t xml:space="preserve">0 de cadre didactice/bibliotecari vor participa la simpozion și îşi vor consolida competenţele necesare derulării de activităţi nonformale în activitatea extraşcolară cu elevii; </w:t>
      </w:r>
    </w:p>
    <w:p w14:paraId="59793264" w14:textId="77777777" w:rsidR="0022113B" w:rsidRPr="0005593B" w:rsidRDefault="0022113B" w:rsidP="0005593B">
      <w:pPr>
        <w:pStyle w:val="NoSpacing"/>
        <w:numPr>
          <w:ilvl w:val="0"/>
          <w:numId w:val="12"/>
        </w:numPr>
        <w:spacing w:line="360" w:lineRule="auto"/>
        <w:jc w:val="both"/>
        <w:rPr>
          <w:rFonts w:ascii="Times New Roman" w:hAnsi="Times New Roman" w:cs="Times New Roman"/>
          <w:sz w:val="24"/>
          <w:szCs w:val="24"/>
          <w:lang w:val="it-IT"/>
        </w:rPr>
      </w:pPr>
      <w:r w:rsidRPr="0005593B">
        <w:rPr>
          <w:rFonts w:ascii="Times New Roman" w:hAnsi="Times New Roman" w:cs="Times New Roman"/>
          <w:sz w:val="24"/>
          <w:szCs w:val="24"/>
          <w:lang w:val="it-IT"/>
        </w:rPr>
        <w:t xml:space="preserve">creşterea cu 5% a numărului de cititori activi din unităţile şcolare participante; </w:t>
      </w:r>
    </w:p>
    <w:p w14:paraId="198F0617" w14:textId="30414ABE" w:rsidR="0022113B" w:rsidRPr="0005593B" w:rsidRDefault="0022113B" w:rsidP="0005593B">
      <w:pPr>
        <w:pStyle w:val="NoSpacing"/>
        <w:numPr>
          <w:ilvl w:val="0"/>
          <w:numId w:val="12"/>
        </w:numPr>
        <w:spacing w:line="360" w:lineRule="auto"/>
        <w:jc w:val="both"/>
        <w:rPr>
          <w:rFonts w:ascii="Times New Roman" w:hAnsi="Times New Roman" w:cs="Times New Roman"/>
          <w:sz w:val="24"/>
          <w:szCs w:val="24"/>
          <w:lang w:val="it-IT"/>
        </w:rPr>
      </w:pPr>
      <w:r w:rsidRPr="0005593B">
        <w:rPr>
          <w:rFonts w:ascii="Times New Roman" w:hAnsi="Times New Roman" w:cs="Times New Roman"/>
          <w:sz w:val="24"/>
          <w:szCs w:val="24"/>
          <w:lang w:val="it-IT"/>
        </w:rPr>
        <w:t xml:space="preserve">cel puţin </w:t>
      </w:r>
      <w:r w:rsidR="00544B20">
        <w:rPr>
          <w:rFonts w:ascii="Times New Roman" w:hAnsi="Times New Roman" w:cs="Times New Roman"/>
          <w:sz w:val="24"/>
          <w:szCs w:val="24"/>
          <w:lang w:val="it-IT"/>
        </w:rPr>
        <w:t>75</w:t>
      </w:r>
      <w:r w:rsidRPr="0005593B">
        <w:rPr>
          <w:rFonts w:ascii="Times New Roman" w:hAnsi="Times New Roman" w:cs="Times New Roman"/>
          <w:sz w:val="24"/>
          <w:szCs w:val="24"/>
          <w:lang w:val="it-IT"/>
        </w:rPr>
        <w:t xml:space="preserve"> de elevi îşi vor dezvolta interesul pentru lectura de plăcere; </w:t>
      </w:r>
    </w:p>
    <w:p w14:paraId="1EE95914" w14:textId="63F4E57D" w:rsidR="003E6FE0" w:rsidRPr="0005593B" w:rsidRDefault="003E6FE0" w:rsidP="0005593B">
      <w:pPr>
        <w:pStyle w:val="NoSpacing"/>
        <w:numPr>
          <w:ilvl w:val="0"/>
          <w:numId w:val="12"/>
        </w:numPr>
        <w:spacing w:line="360" w:lineRule="auto"/>
        <w:jc w:val="both"/>
        <w:rPr>
          <w:rFonts w:ascii="Times New Roman" w:hAnsi="Times New Roman" w:cs="Times New Roman"/>
          <w:sz w:val="24"/>
          <w:szCs w:val="24"/>
          <w:lang w:val="it-IT"/>
        </w:rPr>
      </w:pPr>
      <w:r w:rsidRPr="0005593B">
        <w:rPr>
          <w:rFonts w:ascii="Times New Roman" w:hAnsi="Times New Roman" w:cs="Times New Roman"/>
          <w:sz w:val="24"/>
          <w:szCs w:val="24"/>
          <w:lang w:val="it-IT"/>
        </w:rPr>
        <w:t xml:space="preserve">se vor îmbunătăţi resursele puse la dispoziţia cadrelor didactice în vederea derulării unor proiecte de stimulare a lecturii de plăcere în rândul populaţiei şcolare cu minim </w:t>
      </w:r>
      <w:r w:rsidR="00544B20">
        <w:rPr>
          <w:rFonts w:ascii="Times New Roman" w:hAnsi="Times New Roman" w:cs="Times New Roman"/>
          <w:sz w:val="24"/>
          <w:szCs w:val="24"/>
          <w:lang w:val="it-IT"/>
        </w:rPr>
        <w:t>3</w:t>
      </w:r>
      <w:r w:rsidRPr="0005593B">
        <w:rPr>
          <w:rFonts w:ascii="Times New Roman" w:hAnsi="Times New Roman" w:cs="Times New Roman"/>
          <w:sz w:val="24"/>
          <w:szCs w:val="24"/>
          <w:lang w:val="it-IT"/>
        </w:rPr>
        <w:t xml:space="preserve">0 de exemple de bune practici; </w:t>
      </w:r>
    </w:p>
    <w:p w14:paraId="790B1AFF" w14:textId="49C6EE42" w:rsidR="003E6FE0" w:rsidRPr="0005593B" w:rsidRDefault="003E6FE0" w:rsidP="0005593B">
      <w:pPr>
        <w:pStyle w:val="NoSpacing"/>
        <w:numPr>
          <w:ilvl w:val="0"/>
          <w:numId w:val="12"/>
        </w:numPr>
        <w:spacing w:line="360" w:lineRule="auto"/>
        <w:jc w:val="both"/>
        <w:rPr>
          <w:rFonts w:ascii="Times New Roman" w:hAnsi="Times New Roman" w:cs="Times New Roman"/>
          <w:sz w:val="24"/>
          <w:szCs w:val="24"/>
          <w:lang w:val="it-IT"/>
        </w:rPr>
      </w:pPr>
      <w:r w:rsidRPr="0005593B">
        <w:rPr>
          <w:rFonts w:ascii="Times New Roman" w:hAnsi="Times New Roman" w:cs="Times New Roman"/>
          <w:sz w:val="24"/>
          <w:szCs w:val="24"/>
          <w:lang w:val="it-IT"/>
        </w:rPr>
        <w:t xml:space="preserve">realizarea </w:t>
      </w:r>
      <w:r w:rsidR="0022113B" w:rsidRPr="0005593B">
        <w:rPr>
          <w:rFonts w:ascii="Times New Roman" w:hAnsi="Times New Roman" w:cs="Times New Roman"/>
          <w:sz w:val="24"/>
          <w:szCs w:val="24"/>
          <w:lang w:val="it-IT"/>
        </w:rPr>
        <w:t xml:space="preserve">nr. </w:t>
      </w:r>
      <w:r w:rsidR="00544B20">
        <w:rPr>
          <w:rFonts w:ascii="Times New Roman" w:hAnsi="Times New Roman" w:cs="Times New Roman"/>
          <w:sz w:val="24"/>
          <w:szCs w:val="24"/>
          <w:lang w:val="it-IT"/>
        </w:rPr>
        <w:t>4</w:t>
      </w:r>
      <w:r w:rsidR="0022113B" w:rsidRPr="0005593B">
        <w:rPr>
          <w:rFonts w:ascii="Times New Roman" w:hAnsi="Times New Roman" w:cs="Times New Roman"/>
          <w:sz w:val="24"/>
          <w:szCs w:val="24"/>
          <w:lang w:val="it-IT"/>
        </w:rPr>
        <w:t xml:space="preserve"> al </w:t>
      </w:r>
      <w:r w:rsidRPr="0005593B">
        <w:rPr>
          <w:rFonts w:ascii="Times New Roman" w:hAnsi="Times New Roman" w:cs="Times New Roman"/>
          <w:sz w:val="24"/>
          <w:szCs w:val="24"/>
          <w:lang w:val="it-IT"/>
        </w:rPr>
        <w:t>publicaţi</w:t>
      </w:r>
      <w:r w:rsidR="0022113B" w:rsidRPr="0005593B">
        <w:rPr>
          <w:rFonts w:ascii="Times New Roman" w:hAnsi="Times New Roman" w:cs="Times New Roman"/>
          <w:sz w:val="24"/>
          <w:szCs w:val="24"/>
          <w:lang w:val="it-IT"/>
        </w:rPr>
        <w:t>e</w:t>
      </w:r>
      <w:r w:rsidRPr="0005593B">
        <w:rPr>
          <w:rFonts w:ascii="Times New Roman" w:hAnsi="Times New Roman" w:cs="Times New Roman"/>
          <w:sz w:val="24"/>
          <w:szCs w:val="24"/>
          <w:lang w:val="it-IT"/>
        </w:rPr>
        <w:t xml:space="preserve">i cu ISSN ce poate fi folosită ca suport educaţional şi de către alte cadre didactice interesate; </w:t>
      </w:r>
    </w:p>
    <w:p w14:paraId="3A179476" w14:textId="77777777" w:rsidR="003E6FE0" w:rsidRPr="0005593B" w:rsidRDefault="003E6FE0" w:rsidP="0005593B">
      <w:pPr>
        <w:pStyle w:val="NoSpacing"/>
        <w:numPr>
          <w:ilvl w:val="0"/>
          <w:numId w:val="12"/>
        </w:numPr>
        <w:spacing w:line="360" w:lineRule="auto"/>
        <w:jc w:val="both"/>
        <w:rPr>
          <w:rFonts w:ascii="Times New Roman" w:hAnsi="Times New Roman" w:cs="Times New Roman"/>
          <w:sz w:val="24"/>
          <w:szCs w:val="24"/>
          <w:lang w:val="it-IT"/>
        </w:rPr>
      </w:pPr>
      <w:r w:rsidRPr="0005593B">
        <w:rPr>
          <w:rFonts w:ascii="Times New Roman" w:hAnsi="Times New Roman" w:cs="Times New Roman"/>
          <w:sz w:val="24"/>
          <w:szCs w:val="24"/>
          <w:lang w:val="it-IT"/>
        </w:rPr>
        <w:t xml:space="preserve">creşterea numărului de cadre didactice care derulează activităţi nonformale în parteneriat cu responsabilii unor structuri infodocumentare de tip CDI/bibliotecă şcolară. </w:t>
      </w:r>
    </w:p>
    <w:p w14:paraId="35A73508" w14:textId="77777777" w:rsidR="003E6FE0" w:rsidRPr="003E6FE0" w:rsidRDefault="003E6FE0" w:rsidP="003E6FE0">
      <w:pPr>
        <w:pStyle w:val="Default"/>
        <w:rPr>
          <w:color w:val="auto"/>
          <w:sz w:val="23"/>
          <w:szCs w:val="23"/>
          <w:lang w:val="it-IT"/>
        </w:rPr>
      </w:pPr>
    </w:p>
    <w:p w14:paraId="6AAA364A" w14:textId="77777777" w:rsidR="003E6FE0" w:rsidRPr="00F90BB1" w:rsidRDefault="003E6FE0" w:rsidP="003E6FE0">
      <w:pPr>
        <w:pStyle w:val="Default"/>
        <w:rPr>
          <w:color w:val="auto"/>
          <w:szCs w:val="23"/>
          <w:lang w:val="it-IT"/>
        </w:rPr>
      </w:pPr>
      <w:r w:rsidRPr="00F90BB1">
        <w:rPr>
          <w:b/>
          <w:bCs/>
          <w:color w:val="auto"/>
          <w:szCs w:val="23"/>
          <w:lang w:val="it-IT"/>
        </w:rPr>
        <w:t xml:space="preserve">15. Sustenabilitate: </w:t>
      </w:r>
    </w:p>
    <w:p w14:paraId="1EF1B28A" w14:textId="77777777" w:rsidR="003E6FE0" w:rsidRPr="003E6FE0" w:rsidRDefault="003E6FE0" w:rsidP="003E6FE0">
      <w:pPr>
        <w:pStyle w:val="Default"/>
        <w:rPr>
          <w:color w:val="auto"/>
          <w:sz w:val="23"/>
          <w:szCs w:val="23"/>
          <w:lang w:val="it-IT"/>
        </w:rPr>
      </w:pPr>
    </w:p>
    <w:p w14:paraId="395B2310" w14:textId="2EE639B9" w:rsidR="003E6FE0" w:rsidRDefault="003E6FE0" w:rsidP="0005593B">
      <w:pPr>
        <w:pStyle w:val="Default"/>
        <w:spacing w:line="360" w:lineRule="auto"/>
        <w:jc w:val="both"/>
        <w:rPr>
          <w:color w:val="auto"/>
          <w:szCs w:val="23"/>
          <w:lang w:val="it-IT"/>
        </w:rPr>
      </w:pPr>
      <w:r w:rsidRPr="0005593B">
        <w:rPr>
          <w:color w:val="auto"/>
          <w:szCs w:val="23"/>
          <w:lang w:val="it-IT"/>
        </w:rPr>
        <w:t>Având în vedere susţinerea pe care CCD Cluj o oferă proiectului</w:t>
      </w:r>
      <w:r w:rsidR="0005593B">
        <w:rPr>
          <w:color w:val="auto"/>
          <w:szCs w:val="23"/>
          <w:lang w:val="it-IT"/>
        </w:rPr>
        <w:t xml:space="preserve"> și interesul neașteptat de mare pe care elevii și cadrele didactice din țar</w:t>
      </w:r>
      <w:r w:rsidR="00544B20">
        <w:rPr>
          <w:color w:val="auto"/>
          <w:szCs w:val="23"/>
          <w:lang w:val="it-IT"/>
        </w:rPr>
        <w:t>ă și străinătate (Republica Moldova)</w:t>
      </w:r>
      <w:r w:rsidR="0005593B">
        <w:rPr>
          <w:color w:val="auto"/>
          <w:szCs w:val="23"/>
          <w:lang w:val="it-IT"/>
        </w:rPr>
        <w:t xml:space="preserve"> l-au avut </w:t>
      </w:r>
      <w:r w:rsidR="00AA5B7F">
        <w:rPr>
          <w:color w:val="auto"/>
          <w:szCs w:val="23"/>
          <w:lang w:val="it-IT"/>
        </w:rPr>
        <w:t xml:space="preserve">la primele </w:t>
      </w:r>
      <w:r w:rsidR="00544B20">
        <w:rPr>
          <w:color w:val="auto"/>
          <w:szCs w:val="23"/>
          <w:lang w:val="it-IT"/>
        </w:rPr>
        <w:t>patru</w:t>
      </w:r>
      <w:r w:rsidR="00AA5B7F">
        <w:rPr>
          <w:color w:val="auto"/>
          <w:szCs w:val="23"/>
          <w:lang w:val="it-IT"/>
        </w:rPr>
        <w:t xml:space="preserve"> ediții, </w:t>
      </w:r>
      <w:r w:rsidRPr="0005593B">
        <w:rPr>
          <w:color w:val="auto"/>
          <w:szCs w:val="23"/>
          <w:lang w:val="it-IT"/>
        </w:rPr>
        <w:t xml:space="preserve">considerăm că </w:t>
      </w:r>
      <w:r w:rsidR="00AA5B7F">
        <w:rPr>
          <w:color w:val="auto"/>
          <w:szCs w:val="23"/>
          <w:lang w:val="it-IT"/>
        </w:rPr>
        <w:t xml:space="preserve">acesta </w:t>
      </w:r>
      <w:r w:rsidRPr="0005593B">
        <w:rPr>
          <w:color w:val="auto"/>
          <w:szCs w:val="23"/>
          <w:lang w:val="it-IT"/>
        </w:rPr>
        <w:t xml:space="preserve">poate </w:t>
      </w:r>
      <w:r w:rsidR="00AA5B7F">
        <w:rPr>
          <w:color w:val="auto"/>
          <w:szCs w:val="23"/>
          <w:lang w:val="it-IT"/>
        </w:rPr>
        <w:t xml:space="preserve">fi considerat </w:t>
      </w:r>
      <w:r w:rsidRPr="0005593B">
        <w:rPr>
          <w:color w:val="auto"/>
          <w:szCs w:val="23"/>
          <w:lang w:val="it-IT"/>
        </w:rPr>
        <w:t>o tradiţie la nivelul judeţului Cluj, extinsă la nivel naţional prin atragerea permanent</w:t>
      </w:r>
      <w:r w:rsidR="00AA5B7F">
        <w:rPr>
          <w:color w:val="auto"/>
          <w:szCs w:val="23"/>
          <w:lang w:val="it-IT"/>
        </w:rPr>
        <w:t>ă</w:t>
      </w:r>
      <w:r w:rsidRPr="0005593B">
        <w:rPr>
          <w:color w:val="auto"/>
          <w:szCs w:val="23"/>
          <w:lang w:val="it-IT"/>
        </w:rPr>
        <w:t xml:space="preserve"> de noi parteneri, în contextul în care în multe unităţi şcolare există structuri infodocumentare de tip CDI ce promovează conceptul de </w:t>
      </w:r>
      <w:r w:rsidRPr="0005593B">
        <w:rPr>
          <w:i/>
          <w:iCs/>
          <w:color w:val="auto"/>
          <w:szCs w:val="23"/>
          <w:lang w:val="it-IT"/>
        </w:rPr>
        <w:t>lectură de plăcere</w:t>
      </w:r>
      <w:r w:rsidRPr="0005593B">
        <w:rPr>
          <w:color w:val="auto"/>
          <w:szCs w:val="23"/>
          <w:lang w:val="it-IT"/>
        </w:rPr>
        <w:t xml:space="preserve">. </w:t>
      </w:r>
    </w:p>
    <w:p w14:paraId="785CE8DD" w14:textId="77777777" w:rsidR="0005593B" w:rsidRPr="0005593B" w:rsidRDefault="0005593B" w:rsidP="0005593B">
      <w:pPr>
        <w:pStyle w:val="Default"/>
        <w:spacing w:line="360" w:lineRule="auto"/>
        <w:jc w:val="both"/>
        <w:rPr>
          <w:color w:val="auto"/>
          <w:szCs w:val="23"/>
          <w:lang w:val="it-IT"/>
        </w:rPr>
      </w:pPr>
    </w:p>
    <w:p w14:paraId="1F5E4E23" w14:textId="77777777" w:rsidR="003E6FE0" w:rsidRPr="0005593B" w:rsidRDefault="003E6FE0" w:rsidP="0005593B">
      <w:pPr>
        <w:pStyle w:val="Default"/>
        <w:spacing w:line="360" w:lineRule="auto"/>
        <w:jc w:val="both"/>
        <w:rPr>
          <w:color w:val="auto"/>
          <w:szCs w:val="23"/>
          <w:lang w:val="it-IT"/>
        </w:rPr>
      </w:pPr>
      <w:r w:rsidRPr="0005593B">
        <w:rPr>
          <w:b/>
          <w:bCs/>
          <w:color w:val="auto"/>
          <w:szCs w:val="23"/>
          <w:lang w:val="it-IT"/>
        </w:rPr>
        <w:lastRenderedPageBreak/>
        <w:t xml:space="preserve">16. Evaluare: </w:t>
      </w:r>
      <w:r w:rsidRPr="00F22F8C">
        <w:rPr>
          <w:bCs/>
          <w:color w:val="auto"/>
          <w:szCs w:val="23"/>
          <w:lang w:val="it-IT"/>
        </w:rPr>
        <w:t>c</w:t>
      </w:r>
      <w:r w:rsidRPr="0005593B">
        <w:rPr>
          <w:color w:val="auto"/>
          <w:szCs w:val="23"/>
          <w:lang w:val="it-IT"/>
        </w:rPr>
        <w:t xml:space="preserve">hestionare de feedback, analiza SWOT, diplome, premii, raport final, portofoliul proiectului. </w:t>
      </w:r>
    </w:p>
    <w:p w14:paraId="7FE86542" w14:textId="77777777" w:rsidR="003E6FE0" w:rsidRPr="003E6FE0" w:rsidRDefault="003E6FE0" w:rsidP="003E6FE0">
      <w:pPr>
        <w:pStyle w:val="Default"/>
        <w:rPr>
          <w:color w:val="auto"/>
          <w:sz w:val="23"/>
          <w:szCs w:val="23"/>
          <w:lang w:val="it-IT"/>
        </w:rPr>
      </w:pPr>
    </w:p>
    <w:p w14:paraId="11819F4C" w14:textId="77777777" w:rsidR="003E6FE0" w:rsidRPr="003E6FE0" w:rsidRDefault="003E6FE0" w:rsidP="003E6FE0">
      <w:pPr>
        <w:pStyle w:val="Default"/>
        <w:spacing w:after="143"/>
        <w:rPr>
          <w:color w:val="auto"/>
          <w:sz w:val="23"/>
          <w:szCs w:val="23"/>
          <w:lang w:val="it-IT"/>
        </w:rPr>
      </w:pPr>
      <w:r w:rsidRPr="003E6FE0">
        <w:rPr>
          <w:b/>
          <w:bCs/>
          <w:color w:val="auto"/>
          <w:sz w:val="23"/>
          <w:szCs w:val="23"/>
          <w:lang w:val="it-IT"/>
        </w:rPr>
        <w:t xml:space="preserve">17. Modalităţi de diseminare </w:t>
      </w:r>
    </w:p>
    <w:p w14:paraId="1A2F3AF9" w14:textId="77777777" w:rsidR="003E6FE0" w:rsidRPr="00F22F8C" w:rsidRDefault="000E7C41" w:rsidP="00F22F8C">
      <w:pPr>
        <w:pStyle w:val="Default"/>
        <w:numPr>
          <w:ilvl w:val="0"/>
          <w:numId w:val="13"/>
        </w:numPr>
        <w:spacing w:after="143"/>
        <w:rPr>
          <w:color w:val="auto"/>
          <w:lang w:val="it-IT"/>
        </w:rPr>
      </w:pPr>
      <w:r>
        <w:rPr>
          <w:color w:val="auto"/>
          <w:lang w:val="it-IT"/>
        </w:rPr>
        <w:t xml:space="preserve">publicarea </w:t>
      </w:r>
      <w:r w:rsidR="003E6FE0" w:rsidRPr="00F22F8C">
        <w:rPr>
          <w:color w:val="auto"/>
          <w:lang w:val="it-IT"/>
        </w:rPr>
        <w:t xml:space="preserve">pe </w:t>
      </w:r>
      <w:r w:rsidRPr="00C20E57">
        <w:rPr>
          <w:lang w:val="it-IT"/>
        </w:rPr>
        <w:t>www.ccdcluj.ro</w:t>
      </w:r>
      <w:r>
        <w:rPr>
          <w:color w:val="auto"/>
          <w:lang w:val="it-IT"/>
        </w:rPr>
        <w:t xml:space="preserve"> </w:t>
      </w:r>
      <w:r w:rsidR="003E6FE0" w:rsidRPr="00F22F8C">
        <w:rPr>
          <w:color w:val="auto"/>
          <w:lang w:val="it-IT"/>
        </w:rPr>
        <w:t xml:space="preserve">, pe </w:t>
      </w:r>
      <w:r w:rsidRPr="00C20E57">
        <w:rPr>
          <w:lang w:val="it-IT"/>
        </w:rPr>
        <w:t>https://www.facebook.com/casacorpuluididactic.clujnapoca</w:t>
      </w:r>
      <w:r w:rsidR="003E6FE0" w:rsidRPr="00F22F8C">
        <w:rPr>
          <w:color w:val="auto"/>
          <w:lang w:val="it-IT"/>
        </w:rPr>
        <w:t xml:space="preserve">; </w:t>
      </w:r>
    </w:p>
    <w:p w14:paraId="20F634A8" w14:textId="77777777" w:rsidR="003E6FE0" w:rsidRPr="00F22F8C" w:rsidRDefault="003E6FE0" w:rsidP="00F22F8C">
      <w:pPr>
        <w:pStyle w:val="Default"/>
        <w:numPr>
          <w:ilvl w:val="0"/>
          <w:numId w:val="13"/>
        </w:numPr>
        <w:spacing w:after="143"/>
        <w:rPr>
          <w:color w:val="auto"/>
          <w:lang w:val="it-IT"/>
        </w:rPr>
      </w:pPr>
      <w:r w:rsidRPr="00F22F8C">
        <w:rPr>
          <w:color w:val="auto"/>
          <w:lang w:val="it-IT"/>
        </w:rPr>
        <w:t xml:space="preserve">articole în presă; </w:t>
      </w:r>
    </w:p>
    <w:p w14:paraId="204ECE7A" w14:textId="0107CE58" w:rsidR="003E6FE0" w:rsidRPr="00F22F8C" w:rsidRDefault="003E6FE0" w:rsidP="00F22F8C">
      <w:pPr>
        <w:pStyle w:val="Default"/>
        <w:numPr>
          <w:ilvl w:val="0"/>
          <w:numId w:val="13"/>
        </w:numPr>
        <w:spacing w:after="143"/>
        <w:rPr>
          <w:color w:val="auto"/>
          <w:lang w:val="it-IT"/>
        </w:rPr>
      </w:pPr>
      <w:r w:rsidRPr="00F22F8C">
        <w:rPr>
          <w:color w:val="auto"/>
          <w:lang w:val="it-IT"/>
        </w:rPr>
        <w:t>participarea la Simpozionul „Preuniversitaria” (mai 20</w:t>
      </w:r>
      <w:r w:rsidR="00544B20">
        <w:rPr>
          <w:color w:val="auto"/>
          <w:lang w:val="it-IT"/>
        </w:rPr>
        <w:t>21</w:t>
      </w:r>
      <w:r w:rsidRPr="00F22F8C">
        <w:rPr>
          <w:color w:val="auto"/>
          <w:lang w:val="it-IT"/>
        </w:rPr>
        <w:t xml:space="preserve">) </w:t>
      </w:r>
    </w:p>
    <w:p w14:paraId="0A53CFB4" w14:textId="77777777" w:rsidR="003E6FE0" w:rsidRPr="00F22F8C" w:rsidRDefault="003E6FE0" w:rsidP="00F22F8C">
      <w:pPr>
        <w:pStyle w:val="Default"/>
        <w:numPr>
          <w:ilvl w:val="0"/>
          <w:numId w:val="13"/>
        </w:numPr>
        <w:spacing w:after="143"/>
        <w:rPr>
          <w:color w:val="auto"/>
          <w:lang w:val="it-IT"/>
        </w:rPr>
      </w:pPr>
      <w:r w:rsidRPr="00F22F8C">
        <w:rPr>
          <w:color w:val="auto"/>
          <w:lang w:val="it-IT"/>
        </w:rPr>
        <w:t xml:space="preserve">prezentare la şedinţele de cerc metodic şi în cadrul comisiilor metodice ale disciplinelor; </w:t>
      </w:r>
    </w:p>
    <w:p w14:paraId="4C53D467" w14:textId="77777777" w:rsidR="003E6FE0" w:rsidRPr="00F22F8C" w:rsidRDefault="003E6FE0" w:rsidP="00F22F8C">
      <w:pPr>
        <w:pStyle w:val="Default"/>
        <w:numPr>
          <w:ilvl w:val="0"/>
          <w:numId w:val="13"/>
        </w:numPr>
        <w:rPr>
          <w:color w:val="auto"/>
          <w:lang w:val="it-IT"/>
        </w:rPr>
      </w:pPr>
      <w:r w:rsidRPr="00F22F8C">
        <w:rPr>
          <w:color w:val="auto"/>
          <w:lang w:val="it-IT"/>
        </w:rPr>
        <w:t xml:space="preserve">promovare la nivelul altor CCD-uri din ţară. </w:t>
      </w:r>
    </w:p>
    <w:p w14:paraId="47084D1B" w14:textId="77777777" w:rsidR="0046747A" w:rsidRPr="003E6FE0" w:rsidRDefault="0046747A" w:rsidP="00810010">
      <w:pPr>
        <w:pStyle w:val="NoSpacing"/>
        <w:spacing w:line="360" w:lineRule="auto"/>
        <w:jc w:val="both"/>
        <w:rPr>
          <w:rFonts w:ascii="Times New Roman" w:hAnsi="Times New Roman" w:cs="Times New Roman"/>
          <w:sz w:val="24"/>
          <w:szCs w:val="24"/>
          <w:lang w:val="it-IT"/>
        </w:rPr>
      </w:pPr>
    </w:p>
    <w:p w14:paraId="2482EEE9" w14:textId="77777777" w:rsidR="00773266" w:rsidRPr="00BE6A3B" w:rsidRDefault="00C36316" w:rsidP="003E6FE0">
      <w:pPr>
        <w:pStyle w:val="NoSpacing"/>
        <w:spacing w:line="360" w:lineRule="auto"/>
        <w:jc w:val="both"/>
        <w:rPr>
          <w:rFonts w:ascii="Times New Roman" w:hAnsi="Times New Roman" w:cs="Times New Roman"/>
          <w:sz w:val="24"/>
          <w:szCs w:val="24"/>
          <w:lang w:val="ro-RO"/>
        </w:rPr>
      </w:pPr>
      <w:r w:rsidRPr="009F0C8F">
        <w:rPr>
          <w:rFonts w:ascii="Times New Roman" w:hAnsi="Times New Roman" w:cs="Times New Roman"/>
          <w:sz w:val="24"/>
          <w:lang w:val="es-ES_tradnl"/>
        </w:rPr>
        <w:t xml:space="preserve"> </w:t>
      </w:r>
      <w:r w:rsidR="00F8013F" w:rsidRPr="009F0C8F">
        <w:rPr>
          <w:rFonts w:ascii="Times New Roman" w:hAnsi="Times New Roman" w:cs="Times New Roman"/>
          <w:sz w:val="24"/>
          <w:lang w:val="es-ES_tradnl"/>
        </w:rPr>
        <w:tab/>
      </w:r>
    </w:p>
    <w:p w14:paraId="4E141BEA" w14:textId="77777777" w:rsidR="0046552A" w:rsidRPr="009F0C8F" w:rsidRDefault="0046552A" w:rsidP="00406B1C">
      <w:pPr>
        <w:pStyle w:val="NoSpacing"/>
        <w:spacing w:line="360" w:lineRule="auto"/>
        <w:jc w:val="both"/>
        <w:rPr>
          <w:rFonts w:ascii="Times New Roman" w:hAnsi="Times New Roman" w:cs="Times New Roman"/>
          <w:sz w:val="24"/>
          <w:szCs w:val="24"/>
          <w:lang w:val="ro-RO"/>
        </w:rPr>
      </w:pPr>
    </w:p>
    <w:p w14:paraId="747FAD7B" w14:textId="77777777" w:rsidR="0046552A" w:rsidRPr="009F0C8F" w:rsidRDefault="0046552A" w:rsidP="0046552A">
      <w:pPr>
        <w:pStyle w:val="NoSpacing"/>
        <w:spacing w:line="360" w:lineRule="auto"/>
        <w:ind w:left="720"/>
        <w:jc w:val="both"/>
        <w:rPr>
          <w:rFonts w:ascii="Times New Roman" w:hAnsi="Times New Roman" w:cs="Times New Roman"/>
          <w:b/>
          <w:sz w:val="24"/>
          <w:szCs w:val="24"/>
          <w:lang w:val="ro-RO"/>
        </w:rPr>
      </w:pPr>
    </w:p>
    <w:p w14:paraId="612F40D7" w14:textId="77777777" w:rsidR="007D1E2D" w:rsidRPr="009F0C8F" w:rsidRDefault="007D1E2D" w:rsidP="00982837">
      <w:pPr>
        <w:pStyle w:val="NoSpacing"/>
        <w:spacing w:line="360" w:lineRule="auto"/>
        <w:ind w:left="360"/>
        <w:jc w:val="both"/>
        <w:rPr>
          <w:lang w:val="es-ES_tradnl"/>
        </w:rPr>
      </w:pPr>
    </w:p>
    <w:p w14:paraId="6CD76D5E" w14:textId="77777777" w:rsidR="007D1E2D" w:rsidRPr="009F0C8F" w:rsidRDefault="007D1E2D" w:rsidP="00567D22">
      <w:pPr>
        <w:rPr>
          <w:lang w:val="es-ES_tradnl"/>
        </w:rPr>
      </w:pPr>
    </w:p>
    <w:p w14:paraId="1F8B9341" w14:textId="77777777" w:rsidR="007D1E2D" w:rsidRPr="009F0C8F" w:rsidRDefault="007D1E2D" w:rsidP="00567D22">
      <w:pPr>
        <w:rPr>
          <w:lang w:val="es-ES_tradnl"/>
        </w:rPr>
      </w:pPr>
    </w:p>
    <w:p w14:paraId="489CF1DD" w14:textId="77777777" w:rsidR="007D1E2D" w:rsidRPr="009F0C8F" w:rsidRDefault="007D1E2D" w:rsidP="00567D22">
      <w:pPr>
        <w:rPr>
          <w:lang w:val="es-ES_tradnl"/>
        </w:rPr>
      </w:pPr>
    </w:p>
    <w:p w14:paraId="47F78F8A" w14:textId="77777777" w:rsidR="007D1E2D" w:rsidRPr="009F0C8F" w:rsidRDefault="007D1E2D" w:rsidP="00567D22">
      <w:pPr>
        <w:rPr>
          <w:lang w:val="es-ES_tradnl"/>
        </w:rPr>
      </w:pPr>
    </w:p>
    <w:p w14:paraId="7F4A7C51" w14:textId="77777777" w:rsidR="006A6C7F" w:rsidRPr="009F0C8F" w:rsidRDefault="006A6C7F" w:rsidP="00567D22">
      <w:pPr>
        <w:rPr>
          <w:lang w:val="es-ES_tradnl"/>
        </w:rPr>
      </w:pPr>
    </w:p>
    <w:p w14:paraId="679031CD" w14:textId="77777777" w:rsidR="006A6C7F" w:rsidRPr="009F0C8F" w:rsidRDefault="006A6C7F" w:rsidP="00567D22">
      <w:pPr>
        <w:rPr>
          <w:lang w:val="es-ES_tradnl"/>
        </w:rPr>
      </w:pPr>
    </w:p>
    <w:p w14:paraId="21D36169" w14:textId="77777777" w:rsidR="006A6C7F" w:rsidRPr="009F0C8F" w:rsidRDefault="006A6C7F" w:rsidP="00567D22">
      <w:pPr>
        <w:rPr>
          <w:lang w:val="es-ES_tradnl"/>
        </w:rPr>
      </w:pPr>
    </w:p>
    <w:p w14:paraId="454CCE1D" w14:textId="77777777" w:rsidR="006A6C7F" w:rsidRPr="009F0C8F" w:rsidRDefault="006A6C7F" w:rsidP="00567D22">
      <w:pPr>
        <w:rPr>
          <w:lang w:val="es-ES_tradnl"/>
        </w:rPr>
      </w:pPr>
    </w:p>
    <w:p w14:paraId="2E8C07A0" w14:textId="77777777" w:rsidR="006A6C7F" w:rsidRPr="009F0C8F" w:rsidRDefault="006A6C7F" w:rsidP="00567D22">
      <w:pPr>
        <w:rPr>
          <w:lang w:val="es-ES_tradnl"/>
        </w:rPr>
      </w:pPr>
    </w:p>
    <w:sectPr w:rsidR="006A6C7F" w:rsidRPr="009F0C8F" w:rsidSect="00567D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E2D13"/>
    <w:multiLevelType w:val="multilevel"/>
    <w:tmpl w:val="4832FF7A"/>
    <w:lvl w:ilvl="0">
      <w:start w:val="1"/>
      <w:numFmt w:val="decimal"/>
      <w:lvlText w:val="%1."/>
      <w:lvlJc w:val="left"/>
      <w:pPr>
        <w:ind w:left="360" w:hanging="360"/>
      </w:pPr>
      <w:rPr>
        <w:rFonts w:hint="default"/>
        <w:b/>
        <w:sz w:val="24"/>
      </w:rPr>
    </w:lvl>
    <w:lvl w:ilvl="1">
      <w:start w:val="1"/>
      <w:numFmt w:val="decimal"/>
      <w:isLgl/>
      <w:lvlText w:val="%1.%2"/>
      <w:lvlJc w:val="left"/>
      <w:pPr>
        <w:ind w:left="81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61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50" w:hanging="1440"/>
      </w:pPr>
      <w:rPr>
        <w:rFonts w:hint="default"/>
      </w:rPr>
    </w:lvl>
    <w:lvl w:ilvl="8">
      <w:start w:val="1"/>
      <w:numFmt w:val="decimal"/>
      <w:isLgl/>
      <w:lvlText w:val="%1.%2.%3.%4.%5.%6.%7.%8.%9"/>
      <w:lvlJc w:val="left"/>
      <w:pPr>
        <w:ind w:left="4770" w:hanging="1800"/>
      </w:pPr>
      <w:rPr>
        <w:rFonts w:hint="default"/>
      </w:rPr>
    </w:lvl>
  </w:abstractNum>
  <w:abstractNum w:abstractNumId="1" w15:restartNumberingAfterBreak="0">
    <w:nsid w:val="1CA64A9B"/>
    <w:multiLevelType w:val="hybridMultilevel"/>
    <w:tmpl w:val="E48A44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E4595"/>
    <w:multiLevelType w:val="multilevel"/>
    <w:tmpl w:val="43EAFA06"/>
    <w:lvl w:ilvl="0">
      <w:start w:val="10"/>
      <w:numFmt w:val="decimal"/>
      <w:lvlText w:val="%1"/>
      <w:lvlJc w:val="left"/>
      <w:pPr>
        <w:ind w:left="420" w:hanging="420"/>
      </w:pPr>
      <w:rPr>
        <w:rFonts w:hint="default"/>
        <w:b/>
      </w:rPr>
    </w:lvl>
    <w:lvl w:ilvl="1">
      <w:start w:val="5"/>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238902A9"/>
    <w:multiLevelType w:val="multilevel"/>
    <w:tmpl w:val="5C4C2BB6"/>
    <w:lvl w:ilvl="0">
      <w:start w:val="1"/>
      <w:numFmt w:val="decimal"/>
      <w:lvlText w:val="%1."/>
      <w:lvlJc w:val="left"/>
      <w:pPr>
        <w:ind w:left="720" w:hanging="360"/>
      </w:pPr>
      <w:rPr>
        <w:rFonts w:hint="default"/>
        <w:b/>
        <w:i w:val="0"/>
        <w:sz w:val="24"/>
      </w:rPr>
    </w:lvl>
    <w:lvl w:ilvl="1">
      <w:start w:val="5"/>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3FA56F0D"/>
    <w:multiLevelType w:val="hybridMultilevel"/>
    <w:tmpl w:val="D326F6C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C43F96"/>
    <w:multiLevelType w:val="hybridMultilevel"/>
    <w:tmpl w:val="1B4EC9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2F1C3B"/>
    <w:multiLevelType w:val="hybridMultilevel"/>
    <w:tmpl w:val="95AA0B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3A184E"/>
    <w:multiLevelType w:val="hybridMultilevel"/>
    <w:tmpl w:val="E52C8D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CE1C51"/>
    <w:multiLevelType w:val="hybridMultilevel"/>
    <w:tmpl w:val="14AA425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EC471E9"/>
    <w:multiLevelType w:val="hybridMultilevel"/>
    <w:tmpl w:val="8E20D7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3881669"/>
    <w:multiLevelType w:val="hybridMultilevel"/>
    <w:tmpl w:val="21B2F662"/>
    <w:lvl w:ilvl="0" w:tplc="BF3299F0">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F445DA"/>
    <w:multiLevelType w:val="hybridMultilevel"/>
    <w:tmpl w:val="DC1843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B34266"/>
    <w:multiLevelType w:val="hybridMultilevel"/>
    <w:tmpl w:val="F7E6FC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
  </w:num>
  <w:num w:numId="4">
    <w:abstractNumId w:val="2"/>
  </w:num>
  <w:num w:numId="5">
    <w:abstractNumId w:val="10"/>
  </w:num>
  <w:num w:numId="6">
    <w:abstractNumId w:val="11"/>
  </w:num>
  <w:num w:numId="7">
    <w:abstractNumId w:val="12"/>
  </w:num>
  <w:num w:numId="8">
    <w:abstractNumId w:val="6"/>
  </w:num>
  <w:num w:numId="9">
    <w:abstractNumId w:val="8"/>
  </w:num>
  <w:num w:numId="10">
    <w:abstractNumId w:val="5"/>
  </w:num>
  <w:num w:numId="11">
    <w:abstractNumId w:val="4"/>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22"/>
    <w:rsid w:val="00011FC4"/>
    <w:rsid w:val="0005173C"/>
    <w:rsid w:val="0005593B"/>
    <w:rsid w:val="00057BAB"/>
    <w:rsid w:val="000A30F4"/>
    <w:rsid w:val="000C096F"/>
    <w:rsid w:val="000E7C41"/>
    <w:rsid w:val="00104851"/>
    <w:rsid w:val="00110A5F"/>
    <w:rsid w:val="001113E2"/>
    <w:rsid w:val="00141D09"/>
    <w:rsid w:val="001607CE"/>
    <w:rsid w:val="00187E60"/>
    <w:rsid w:val="001C2482"/>
    <w:rsid w:val="001D5957"/>
    <w:rsid w:val="0022113B"/>
    <w:rsid w:val="00265FBB"/>
    <w:rsid w:val="002B6E5C"/>
    <w:rsid w:val="002E32C9"/>
    <w:rsid w:val="0032011D"/>
    <w:rsid w:val="00343EC9"/>
    <w:rsid w:val="00345E47"/>
    <w:rsid w:val="00354BB7"/>
    <w:rsid w:val="00377748"/>
    <w:rsid w:val="003B3DD4"/>
    <w:rsid w:val="003B4C22"/>
    <w:rsid w:val="003E6FE0"/>
    <w:rsid w:val="00406B1C"/>
    <w:rsid w:val="004070E5"/>
    <w:rsid w:val="00416A13"/>
    <w:rsid w:val="0042364A"/>
    <w:rsid w:val="00446C29"/>
    <w:rsid w:val="0046552A"/>
    <w:rsid w:val="0046747A"/>
    <w:rsid w:val="004722F6"/>
    <w:rsid w:val="0048773A"/>
    <w:rsid w:val="004A4B73"/>
    <w:rsid w:val="004A4E97"/>
    <w:rsid w:val="004D0E0E"/>
    <w:rsid w:val="004D1B0F"/>
    <w:rsid w:val="004E0F79"/>
    <w:rsid w:val="0050512B"/>
    <w:rsid w:val="00505B75"/>
    <w:rsid w:val="005074BD"/>
    <w:rsid w:val="00512657"/>
    <w:rsid w:val="0052240D"/>
    <w:rsid w:val="005319E5"/>
    <w:rsid w:val="00531B41"/>
    <w:rsid w:val="00544B20"/>
    <w:rsid w:val="00567D22"/>
    <w:rsid w:val="005879E8"/>
    <w:rsid w:val="005942D5"/>
    <w:rsid w:val="005A17B1"/>
    <w:rsid w:val="005A4DF7"/>
    <w:rsid w:val="005B4BDC"/>
    <w:rsid w:val="005F463B"/>
    <w:rsid w:val="005F7F08"/>
    <w:rsid w:val="00605B1F"/>
    <w:rsid w:val="00612FE9"/>
    <w:rsid w:val="0061331F"/>
    <w:rsid w:val="00621D2A"/>
    <w:rsid w:val="00624820"/>
    <w:rsid w:val="00646CB6"/>
    <w:rsid w:val="006617A0"/>
    <w:rsid w:val="0066344E"/>
    <w:rsid w:val="00675058"/>
    <w:rsid w:val="006A6C7F"/>
    <w:rsid w:val="006B2257"/>
    <w:rsid w:val="006D0239"/>
    <w:rsid w:val="006E2B68"/>
    <w:rsid w:val="006E48C4"/>
    <w:rsid w:val="006E538F"/>
    <w:rsid w:val="006E6FAE"/>
    <w:rsid w:val="006F7BC1"/>
    <w:rsid w:val="00717CEC"/>
    <w:rsid w:val="007408FE"/>
    <w:rsid w:val="0074253B"/>
    <w:rsid w:val="00751887"/>
    <w:rsid w:val="00754867"/>
    <w:rsid w:val="007649AB"/>
    <w:rsid w:val="00772256"/>
    <w:rsid w:val="00773266"/>
    <w:rsid w:val="00776347"/>
    <w:rsid w:val="007A0B56"/>
    <w:rsid w:val="007A216B"/>
    <w:rsid w:val="007A35C0"/>
    <w:rsid w:val="007A6558"/>
    <w:rsid w:val="007B0F55"/>
    <w:rsid w:val="007C5723"/>
    <w:rsid w:val="007C6347"/>
    <w:rsid w:val="007D1E2D"/>
    <w:rsid w:val="007E3950"/>
    <w:rsid w:val="00810010"/>
    <w:rsid w:val="0086172F"/>
    <w:rsid w:val="00866CF8"/>
    <w:rsid w:val="00873070"/>
    <w:rsid w:val="0089578E"/>
    <w:rsid w:val="00896699"/>
    <w:rsid w:val="008C341B"/>
    <w:rsid w:val="008D3BBC"/>
    <w:rsid w:val="008E06C3"/>
    <w:rsid w:val="008F1453"/>
    <w:rsid w:val="009256EA"/>
    <w:rsid w:val="009369DF"/>
    <w:rsid w:val="00974B70"/>
    <w:rsid w:val="0098078A"/>
    <w:rsid w:val="00980C86"/>
    <w:rsid w:val="00982837"/>
    <w:rsid w:val="009D354F"/>
    <w:rsid w:val="009F0C8F"/>
    <w:rsid w:val="00A746D2"/>
    <w:rsid w:val="00A75E14"/>
    <w:rsid w:val="00AA5B7F"/>
    <w:rsid w:val="00AD1B7B"/>
    <w:rsid w:val="00AD39C2"/>
    <w:rsid w:val="00AE03D1"/>
    <w:rsid w:val="00B36BD2"/>
    <w:rsid w:val="00B510C5"/>
    <w:rsid w:val="00B60D70"/>
    <w:rsid w:val="00BB0314"/>
    <w:rsid w:val="00BB1700"/>
    <w:rsid w:val="00BB7EFD"/>
    <w:rsid w:val="00BE53CE"/>
    <w:rsid w:val="00BE6A3B"/>
    <w:rsid w:val="00BF22B3"/>
    <w:rsid w:val="00BF647D"/>
    <w:rsid w:val="00C13443"/>
    <w:rsid w:val="00C13A31"/>
    <w:rsid w:val="00C15F2B"/>
    <w:rsid w:val="00C20E57"/>
    <w:rsid w:val="00C36316"/>
    <w:rsid w:val="00C47407"/>
    <w:rsid w:val="00C53E21"/>
    <w:rsid w:val="00C57AF9"/>
    <w:rsid w:val="00C83047"/>
    <w:rsid w:val="00C847AC"/>
    <w:rsid w:val="00CA31CB"/>
    <w:rsid w:val="00CB5798"/>
    <w:rsid w:val="00CC5723"/>
    <w:rsid w:val="00D00EA4"/>
    <w:rsid w:val="00D12B19"/>
    <w:rsid w:val="00D25E7A"/>
    <w:rsid w:val="00D41361"/>
    <w:rsid w:val="00D52FA0"/>
    <w:rsid w:val="00DB14B2"/>
    <w:rsid w:val="00DD04AC"/>
    <w:rsid w:val="00DD61B2"/>
    <w:rsid w:val="00DF3FEF"/>
    <w:rsid w:val="00E34A7F"/>
    <w:rsid w:val="00E464FF"/>
    <w:rsid w:val="00E52FDB"/>
    <w:rsid w:val="00E6194E"/>
    <w:rsid w:val="00E76614"/>
    <w:rsid w:val="00E8297A"/>
    <w:rsid w:val="00E82B29"/>
    <w:rsid w:val="00E83CEF"/>
    <w:rsid w:val="00EC2B9D"/>
    <w:rsid w:val="00ED3A5A"/>
    <w:rsid w:val="00EF3DCE"/>
    <w:rsid w:val="00F144BF"/>
    <w:rsid w:val="00F14948"/>
    <w:rsid w:val="00F15AA0"/>
    <w:rsid w:val="00F22F8C"/>
    <w:rsid w:val="00F61653"/>
    <w:rsid w:val="00F771F6"/>
    <w:rsid w:val="00F8013F"/>
    <w:rsid w:val="00F90BB1"/>
    <w:rsid w:val="00F974D3"/>
    <w:rsid w:val="00FD0396"/>
    <w:rsid w:val="00FD4455"/>
    <w:rsid w:val="00FF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EC8EA"/>
  <w15:docId w15:val="{48AB15B4-83A7-481D-95D3-BBD44AA3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2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7D22"/>
    <w:rPr>
      <w:color w:val="0000FF" w:themeColor="hyperlink"/>
      <w:u w:val="single"/>
    </w:rPr>
  </w:style>
  <w:style w:type="paragraph" w:styleId="ListParagraph">
    <w:name w:val="List Paragraph"/>
    <w:basedOn w:val="Normal"/>
    <w:uiPriority w:val="34"/>
    <w:qFormat/>
    <w:rsid w:val="007A6558"/>
    <w:pPr>
      <w:ind w:left="720"/>
      <w:contextualSpacing/>
    </w:pPr>
  </w:style>
  <w:style w:type="paragraph" w:styleId="NoSpacing">
    <w:name w:val="No Spacing"/>
    <w:uiPriority w:val="1"/>
    <w:qFormat/>
    <w:rsid w:val="008E06C3"/>
    <w:pPr>
      <w:spacing w:after="0" w:line="240" w:lineRule="auto"/>
    </w:pPr>
  </w:style>
  <w:style w:type="character" w:styleId="FollowedHyperlink">
    <w:name w:val="FollowedHyperlink"/>
    <w:basedOn w:val="DefaultParagraphFont"/>
    <w:uiPriority w:val="99"/>
    <w:semiHidden/>
    <w:unhideWhenUsed/>
    <w:rsid w:val="00E8297A"/>
    <w:rPr>
      <w:color w:val="800080" w:themeColor="followedHyperlink"/>
      <w:u w:val="single"/>
    </w:rPr>
  </w:style>
  <w:style w:type="paragraph" w:styleId="BalloonText">
    <w:name w:val="Balloon Text"/>
    <w:basedOn w:val="Normal"/>
    <w:link w:val="BalloonTextChar"/>
    <w:uiPriority w:val="99"/>
    <w:semiHidden/>
    <w:unhideWhenUsed/>
    <w:rsid w:val="00BB7E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EFD"/>
    <w:rPr>
      <w:rFonts w:ascii="Tahoma" w:hAnsi="Tahoma" w:cs="Tahoma"/>
      <w:sz w:val="16"/>
      <w:szCs w:val="16"/>
    </w:rPr>
  </w:style>
  <w:style w:type="paragraph" w:customStyle="1" w:styleId="Default">
    <w:name w:val="Default"/>
    <w:rsid w:val="000C09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7</Pages>
  <Words>2018</Words>
  <Characters>11506</Characters>
  <Application>Microsoft Office Word</Application>
  <DocSecurity>0</DocSecurity>
  <Lines>95</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dc:creator>
  <cp:keywords/>
  <dc:description/>
  <cp:lastModifiedBy>prof-cdi</cp:lastModifiedBy>
  <cp:revision>40</cp:revision>
  <dcterms:created xsi:type="dcterms:W3CDTF">2017-05-05T06:01:00Z</dcterms:created>
  <dcterms:modified xsi:type="dcterms:W3CDTF">2021-03-31T07:42:00Z</dcterms:modified>
</cp:coreProperties>
</file>