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D1A3" w14:textId="77777777" w:rsidR="005913B1" w:rsidRDefault="005913B1" w:rsidP="005913B1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699724EB" w14:textId="6B5494CC" w:rsidR="005913B1" w:rsidRPr="009122DA" w:rsidRDefault="00DA37C7" w:rsidP="005913B1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Nr. 161</w:t>
      </w:r>
      <w:r w:rsidR="005913B1" w:rsidRPr="009122DA">
        <w:rPr>
          <w:rFonts w:ascii="Times New Roman" w:hAnsi="Times New Roman" w:cs="Times New Roman"/>
          <w:sz w:val="22"/>
        </w:rPr>
        <w:t>/EDU-LIDER/CCD Cluj/</w:t>
      </w:r>
      <w:r>
        <w:rPr>
          <w:rFonts w:ascii="Times New Roman" w:hAnsi="Times New Roman" w:cs="Times New Roman"/>
          <w:sz w:val="22"/>
        </w:rPr>
        <w:t>12.02.2026</w:t>
      </w:r>
    </w:p>
    <w:p w14:paraId="2AC9EFE6" w14:textId="571D8565" w:rsidR="00FC61A8" w:rsidRDefault="007A3B89" w:rsidP="005913B1">
      <w:pPr>
        <w:pStyle w:val="BodyText"/>
        <w:spacing w:before="0"/>
        <w:ind w:left="60" w:right="-29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Aprobat</w:t>
      </w:r>
    </w:p>
    <w:p w14:paraId="25E948F1" w14:textId="7791D0F4" w:rsidR="007A3B89" w:rsidRDefault="007A3B89" w:rsidP="007A3B89">
      <w:pPr>
        <w:pStyle w:val="BodyText"/>
        <w:spacing w:before="0"/>
        <w:ind w:left="60" w:right="-29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Director Casa Corpului Didactic Cluj,</w:t>
      </w:r>
    </w:p>
    <w:p w14:paraId="300A080B" w14:textId="35AEE258" w:rsidR="007A3B89" w:rsidRDefault="007A3B89" w:rsidP="007A3B89">
      <w:pPr>
        <w:pStyle w:val="BodyText"/>
        <w:spacing w:before="0"/>
        <w:ind w:left="60" w:right="-29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Mihaela Popescu</w:t>
      </w:r>
    </w:p>
    <w:p w14:paraId="3B9AEB43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585B5905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2F004940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5A806902" w14:textId="77777777" w:rsidR="007A3B89" w:rsidRDefault="007A3B89">
      <w:pPr>
        <w:pStyle w:val="BodyText"/>
        <w:spacing w:before="0"/>
        <w:ind w:left="60" w:right="-29"/>
        <w:rPr>
          <w:rFonts w:ascii="Times New Roman" w:hAnsi="Times New Roman" w:cs="Times New Roman"/>
          <w:sz w:val="22"/>
        </w:rPr>
      </w:pPr>
    </w:p>
    <w:p w14:paraId="1E0C9C15" w14:textId="375706BB" w:rsidR="0056490B" w:rsidRPr="009122DA" w:rsidRDefault="0056490B" w:rsidP="0056490B">
      <w:pPr>
        <w:rPr>
          <w:rFonts w:ascii="Times New Roman" w:hAnsi="Times New Roman" w:cs="Times New Roman"/>
          <w:b/>
        </w:rPr>
      </w:pPr>
      <w:r w:rsidRPr="009122DA">
        <w:rPr>
          <w:rFonts w:ascii="Times New Roman" w:hAnsi="Times New Roman" w:cs="Times New Roman"/>
          <w:b/>
        </w:rPr>
        <w:t>Către unitățile</w:t>
      </w:r>
      <w:r w:rsidR="00221B81">
        <w:rPr>
          <w:rFonts w:ascii="Times New Roman" w:hAnsi="Times New Roman" w:cs="Times New Roman"/>
          <w:b/>
        </w:rPr>
        <w:t xml:space="preserve"> de învățământ din județul </w:t>
      </w:r>
      <w:r w:rsidR="00273BD2">
        <w:rPr>
          <w:rFonts w:ascii="Times New Roman" w:hAnsi="Times New Roman" w:cs="Times New Roman"/>
          <w:b/>
        </w:rPr>
        <w:t>CLUJ</w:t>
      </w:r>
    </w:p>
    <w:p w14:paraId="64CC80FB" w14:textId="77777777" w:rsidR="0056490B" w:rsidRPr="009122DA" w:rsidRDefault="0056490B" w:rsidP="0056490B">
      <w:pPr>
        <w:rPr>
          <w:rFonts w:ascii="Times New Roman" w:hAnsi="Times New Roman" w:cs="Times New Roman"/>
          <w:b/>
        </w:rPr>
      </w:pPr>
    </w:p>
    <w:p w14:paraId="7D674990" w14:textId="77777777" w:rsidR="00617671" w:rsidRPr="009122DA" w:rsidRDefault="00617671" w:rsidP="004E7498">
      <w:pPr>
        <w:rPr>
          <w:rFonts w:ascii="Times New Roman" w:hAnsi="Times New Roman" w:cs="Times New Roman"/>
          <w:b/>
        </w:rPr>
      </w:pPr>
    </w:p>
    <w:p w14:paraId="6A30BF07" w14:textId="3149506D" w:rsidR="005E4CD1" w:rsidRDefault="0056490B" w:rsidP="005E4CD1">
      <w:pPr>
        <w:pStyle w:val="BodyText"/>
        <w:spacing w:before="186"/>
        <w:jc w:val="both"/>
        <w:rPr>
          <w:rFonts w:ascii="Times New Roman" w:hAnsi="Times New Roman" w:cs="Times New Roman"/>
        </w:rPr>
      </w:pPr>
      <w:r w:rsidRPr="009122DA">
        <w:rPr>
          <w:rFonts w:ascii="Times New Roman" w:hAnsi="Times New Roman" w:cs="Times New Roman"/>
        </w:rPr>
        <w:t xml:space="preserve">Vă informăm că </w:t>
      </w:r>
      <w:r w:rsidR="005E4CD1" w:rsidRPr="009122DA">
        <w:rPr>
          <w:rFonts w:ascii="Times New Roman" w:hAnsi="Times New Roman" w:cs="Times New Roman"/>
        </w:rPr>
        <w:t>Universitatea Babeș-Bolyai</w:t>
      </w:r>
      <w:r w:rsidR="005E4CD1">
        <w:rPr>
          <w:rFonts w:ascii="Times New Roman" w:hAnsi="Times New Roman" w:cs="Times New Roman"/>
        </w:rPr>
        <w:t xml:space="preserve">, în parteneriat cu </w:t>
      </w:r>
      <w:r w:rsidR="005E4CD1" w:rsidRPr="009122DA">
        <w:rPr>
          <w:rFonts w:ascii="Times New Roman" w:hAnsi="Times New Roman" w:cs="Times New Roman"/>
        </w:rPr>
        <w:t>Casa Corpului Didactic Cluj</w:t>
      </w:r>
      <w:r w:rsidR="005E4CD1">
        <w:rPr>
          <w:rFonts w:ascii="Times New Roman" w:hAnsi="Times New Roman" w:cs="Times New Roman"/>
        </w:rPr>
        <w:t>, derulează proiectul</w:t>
      </w:r>
      <w:r w:rsidR="005E4CD1" w:rsidRPr="009122DA">
        <w:rPr>
          <w:rFonts w:ascii="Times New Roman" w:hAnsi="Times New Roman" w:cs="Times New Roman"/>
        </w:rPr>
        <w:t xml:space="preserve"> </w:t>
      </w:r>
      <w:r w:rsidR="005E4CD1" w:rsidRPr="00221B81">
        <w:rPr>
          <w:rFonts w:ascii="Times New Roman" w:hAnsi="Times New Roman" w:cs="Times New Roman"/>
          <w:i/>
        </w:rPr>
        <w:t>EDU-LIDER - Educație pentru Leadership și Inovație în Domeniul Educațional (PNRR), COD e-PNRR ID_0</w:t>
      </w:r>
      <w:r w:rsidR="00D57BED">
        <w:rPr>
          <w:rFonts w:ascii="Times New Roman" w:hAnsi="Times New Roman" w:cs="Times New Roman"/>
          <w:i/>
        </w:rPr>
        <w:t xml:space="preserve">7 </w:t>
      </w:r>
      <w:r w:rsidR="005E4CD1">
        <w:rPr>
          <w:rFonts w:ascii="Times New Roman" w:hAnsi="Times New Roman" w:cs="Times New Roman"/>
        </w:rPr>
        <w:t xml:space="preserve">care </w:t>
      </w:r>
      <w:r w:rsidR="005E4CD1" w:rsidRPr="009122DA">
        <w:rPr>
          <w:rFonts w:ascii="Times New Roman" w:hAnsi="Times New Roman" w:cs="Times New Roman"/>
        </w:rPr>
        <w:t>își propune îmbunătățirea calității managementului instituțional în sistemul de învățământ preuniversitar, asigurând că liderii din sistem sunt pregătiți să gestioneze în mod eficient și responsabil procesele educaționale într-un mediu descentralizat.</w:t>
      </w:r>
    </w:p>
    <w:p w14:paraId="2A6BC3C0" w14:textId="77777777" w:rsidR="005E4CD1" w:rsidRDefault="005E4CD1" w:rsidP="005E4CD1">
      <w:pPr>
        <w:pStyle w:val="BodyText"/>
        <w:spacing w:before="0"/>
        <w:jc w:val="both"/>
        <w:rPr>
          <w:rFonts w:ascii="Times New Roman" w:hAnsi="Times New Roman" w:cs="Times New Roman"/>
        </w:rPr>
      </w:pPr>
    </w:p>
    <w:p w14:paraId="706B683D" w14:textId="721D6BFA" w:rsidR="005E4CD1" w:rsidRDefault="00221B81" w:rsidP="005E4CD1">
      <w:pPr>
        <w:pStyle w:val="BodyText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cadrul proiectului se vor derula programe</w:t>
      </w:r>
      <w:r w:rsidR="005E4CD1">
        <w:rPr>
          <w:rFonts w:ascii="Times New Roman" w:hAnsi="Times New Roman" w:cs="Times New Roman"/>
        </w:rPr>
        <w:t xml:space="preserve"> de formare </w:t>
      </w:r>
      <w:r w:rsidR="005E4CD1" w:rsidRPr="00ED5C12">
        <w:rPr>
          <w:rFonts w:ascii="Times New Roman" w:hAnsi="Times New Roman" w:cs="Times New Roman"/>
          <w:b/>
        </w:rPr>
        <w:t>adresat</w:t>
      </w:r>
      <w:r>
        <w:rPr>
          <w:rFonts w:ascii="Times New Roman" w:hAnsi="Times New Roman" w:cs="Times New Roman"/>
          <w:b/>
        </w:rPr>
        <w:t>e</w:t>
      </w:r>
      <w:r w:rsidR="005E4CD1" w:rsidRPr="00ED5C12">
        <w:rPr>
          <w:rFonts w:ascii="Times New Roman" w:hAnsi="Times New Roman" w:cs="Times New Roman"/>
          <w:b/>
        </w:rPr>
        <w:t xml:space="preserve"> </w:t>
      </w:r>
      <w:r w:rsidR="00D172F5">
        <w:rPr>
          <w:rFonts w:ascii="Times New Roman" w:hAnsi="Times New Roman" w:cs="Times New Roman"/>
          <w:b/>
        </w:rPr>
        <w:t xml:space="preserve">directorilor, directorilor adjuncți și </w:t>
      </w:r>
      <w:r>
        <w:rPr>
          <w:rFonts w:ascii="Times New Roman" w:hAnsi="Times New Roman" w:cs="Times New Roman"/>
          <w:b/>
        </w:rPr>
        <w:t>cadrelor didactice care sunt membri</w:t>
      </w:r>
      <w:r w:rsidR="005E4CD1" w:rsidRPr="00ED5C12">
        <w:rPr>
          <w:rFonts w:ascii="Times New Roman" w:hAnsi="Times New Roman" w:cs="Times New Roman"/>
          <w:b/>
        </w:rPr>
        <w:t xml:space="preserve"> în </w:t>
      </w:r>
      <w:r w:rsidR="009E03CD" w:rsidRPr="00ED5C12">
        <w:rPr>
          <w:rFonts w:ascii="Times New Roman" w:hAnsi="Times New Roman" w:cs="Times New Roman"/>
          <w:b/>
        </w:rPr>
        <w:t>Consiliile de Administrație din unitățile de învățământ preuniversitar</w:t>
      </w:r>
      <w:r w:rsidR="009E03CD">
        <w:rPr>
          <w:rFonts w:ascii="Times New Roman" w:hAnsi="Times New Roman" w:cs="Times New Roman"/>
        </w:rPr>
        <w:t xml:space="preserve">. </w:t>
      </w:r>
      <w:r w:rsidR="005E4CD1" w:rsidRPr="009122DA">
        <w:rPr>
          <w:rFonts w:ascii="Times New Roman" w:hAnsi="Times New Roman" w:cs="Times New Roman"/>
        </w:rPr>
        <w:t>Acest</w:t>
      </w:r>
      <w:r w:rsidR="000A23B2">
        <w:rPr>
          <w:rFonts w:ascii="Times New Roman" w:hAnsi="Times New Roman" w:cs="Times New Roman"/>
        </w:rPr>
        <w:t>e</w:t>
      </w:r>
      <w:r w:rsidR="005E4CD1" w:rsidRPr="009122DA">
        <w:rPr>
          <w:rFonts w:ascii="Times New Roman" w:hAnsi="Times New Roman" w:cs="Times New Roman"/>
        </w:rPr>
        <w:t xml:space="preserve"> program</w:t>
      </w:r>
      <w:r w:rsidR="000A23B2">
        <w:rPr>
          <w:rFonts w:ascii="Times New Roman" w:hAnsi="Times New Roman" w:cs="Times New Roman"/>
        </w:rPr>
        <w:t>e sunt</w:t>
      </w:r>
      <w:r w:rsidR="00CB658E">
        <w:rPr>
          <w:rFonts w:ascii="Times New Roman" w:hAnsi="Times New Roman" w:cs="Times New Roman"/>
        </w:rPr>
        <w:t xml:space="preserve"> acreditat</w:t>
      </w:r>
      <w:r w:rsidR="000A23B2">
        <w:rPr>
          <w:rFonts w:ascii="Times New Roman" w:hAnsi="Times New Roman" w:cs="Times New Roman"/>
        </w:rPr>
        <w:t>e</w:t>
      </w:r>
      <w:r w:rsidR="00CB658E">
        <w:rPr>
          <w:rFonts w:ascii="Times New Roman" w:hAnsi="Times New Roman" w:cs="Times New Roman"/>
        </w:rPr>
        <w:t xml:space="preserve"> prin OMEC nr. 5577/25.08.2025, </w:t>
      </w:r>
      <w:r w:rsidR="005E4CD1">
        <w:rPr>
          <w:rFonts w:ascii="Times New Roman" w:hAnsi="Times New Roman" w:cs="Times New Roman"/>
        </w:rPr>
        <w:t>se desfășoară de-a lungul a 84 de ore (dintre care 51 ore față în față și 33 ore online asincron)</w:t>
      </w:r>
      <w:r w:rsidR="000A23B2">
        <w:rPr>
          <w:rFonts w:ascii="Times New Roman" w:hAnsi="Times New Roman" w:cs="Times New Roman"/>
        </w:rPr>
        <w:t>, au</w:t>
      </w:r>
      <w:r w:rsidR="00CB658E">
        <w:rPr>
          <w:rFonts w:ascii="Times New Roman" w:hAnsi="Times New Roman" w:cs="Times New Roman"/>
        </w:rPr>
        <w:t xml:space="preserve"> alocate 28 credite </w:t>
      </w:r>
      <w:r w:rsidR="005E4CD1">
        <w:rPr>
          <w:rFonts w:ascii="Times New Roman" w:hAnsi="Times New Roman" w:cs="Times New Roman"/>
        </w:rPr>
        <w:t xml:space="preserve"> </w:t>
      </w:r>
      <w:r w:rsidR="00CB658E">
        <w:rPr>
          <w:rFonts w:ascii="Times New Roman" w:hAnsi="Times New Roman" w:cs="Times New Roman"/>
        </w:rPr>
        <w:t>profesionale transferabile</w:t>
      </w:r>
      <w:r w:rsidR="005E4CD1" w:rsidRPr="009122DA">
        <w:rPr>
          <w:rFonts w:ascii="Times New Roman" w:hAnsi="Times New Roman" w:cs="Times New Roman"/>
        </w:rPr>
        <w:t xml:space="preserve">. </w:t>
      </w:r>
    </w:p>
    <w:p w14:paraId="2A6B8400" w14:textId="498A8277" w:rsidR="005E4CD1" w:rsidRDefault="00230F94" w:rsidP="0070290B">
      <w:pPr>
        <w:pStyle w:val="BodyText"/>
        <w:spacing w:before="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Estimăm că perioada de desfășurare a programului de formare va fi </w:t>
      </w:r>
      <w:r w:rsidR="000A23B2">
        <w:rPr>
          <w:rFonts w:ascii="Times New Roman" w:hAnsi="Times New Roman" w:cs="Times New Roman"/>
        </w:rPr>
        <w:t xml:space="preserve">27 martie 2026 - </w:t>
      </w:r>
      <w:r w:rsidR="00D172F5">
        <w:rPr>
          <w:rFonts w:ascii="Times New Roman" w:hAnsi="Times New Roman" w:cs="Times New Roman"/>
        </w:rPr>
        <w:t>31 mai</w:t>
      </w:r>
      <w:r>
        <w:rPr>
          <w:rFonts w:ascii="Times New Roman" w:hAnsi="Times New Roman" w:cs="Times New Roman"/>
        </w:rPr>
        <w:t xml:space="preserve"> 2026.</w:t>
      </w:r>
    </w:p>
    <w:p w14:paraId="6761F8DF" w14:textId="77777777" w:rsidR="00230F94" w:rsidRDefault="00230F94" w:rsidP="0070290B">
      <w:pPr>
        <w:pStyle w:val="BodyText"/>
        <w:spacing w:before="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rugăm:</w:t>
      </w:r>
    </w:p>
    <w:p w14:paraId="674968BD" w14:textId="61E5C33D" w:rsidR="00230F94" w:rsidRDefault="00230F94" w:rsidP="00F03F89">
      <w:pPr>
        <w:pStyle w:val="BodyText"/>
        <w:numPr>
          <w:ilvl w:val="0"/>
          <w:numId w:val="8"/>
        </w:numPr>
        <w:spacing w:before="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Să vă înscrieți la acest progr</w:t>
      </w:r>
      <w:r w:rsidR="009E03CD">
        <w:rPr>
          <w:rFonts w:ascii="Times New Roman" w:hAnsi="Times New Roman" w:cs="Times New Roman"/>
        </w:rPr>
        <w:t>am de formare până în data de 27 februarie 2026</w:t>
      </w:r>
      <w:r>
        <w:rPr>
          <w:rFonts w:ascii="Times New Roman" w:hAnsi="Times New Roman" w:cs="Times New Roman"/>
        </w:rPr>
        <w:t xml:space="preserve">, prin accesarea link-ului </w:t>
      </w:r>
      <w:hyperlink r:id="rId7" w:history="1">
        <w:r w:rsidR="00F03F89" w:rsidRPr="00BB18A0">
          <w:rPr>
            <w:rStyle w:val="Hyperlink"/>
          </w:rPr>
          <w:t>https://forms.gle/27KcuFL4KfGHTtPm8</w:t>
        </w:r>
      </w:hyperlink>
      <w:r w:rsidR="00F03F89">
        <w:t xml:space="preserve"> </w:t>
      </w:r>
      <w:r w:rsidR="009D2EC1">
        <w:rPr>
          <w:rFonts w:ascii="Times New Roman" w:hAnsi="Times New Roman" w:cs="Times New Roman"/>
        </w:rPr>
        <w:t xml:space="preserve"> </w:t>
      </w:r>
    </w:p>
    <w:p w14:paraId="37923F81" w14:textId="21CB6D8C" w:rsidR="00230F94" w:rsidRDefault="00230F94" w:rsidP="00230F94">
      <w:pPr>
        <w:pStyle w:val="BodyText"/>
        <w:numPr>
          <w:ilvl w:val="0"/>
          <w:numId w:val="8"/>
        </w:numPr>
        <w:spacing w:before="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Să depuneți dosarul de înscriere în format fizic, până în data de </w:t>
      </w:r>
      <w:r w:rsidR="00221B81">
        <w:rPr>
          <w:rFonts w:ascii="Times New Roman" w:hAnsi="Times New Roman" w:cs="Times New Roman"/>
        </w:rPr>
        <w:t>6</w:t>
      </w:r>
      <w:r w:rsidR="009E03CD">
        <w:rPr>
          <w:rFonts w:ascii="Times New Roman" w:hAnsi="Times New Roman" w:cs="Times New Roman"/>
        </w:rPr>
        <w:t xml:space="preserve"> </w:t>
      </w:r>
      <w:r w:rsidR="00D172F5">
        <w:rPr>
          <w:rFonts w:ascii="Times New Roman" w:hAnsi="Times New Roman" w:cs="Times New Roman"/>
        </w:rPr>
        <w:t>martie</w:t>
      </w:r>
      <w:r w:rsidR="009E03CD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, la expertul local grup țintă </w:t>
      </w:r>
      <w:r w:rsidR="00273BD2">
        <w:rPr>
          <w:rFonts w:ascii="Times New Roman" w:hAnsi="Times New Roman" w:cs="Times New Roman"/>
        </w:rPr>
        <w:t xml:space="preserve">inspector școlar Adriana-Ana Mureșan - Inspectoratul Școlar Județean Cluj, etaj 2, biroul 210 sau  la registratura </w:t>
      </w:r>
      <w:r w:rsidR="00273BD2">
        <w:rPr>
          <w:rFonts w:ascii="Times New Roman" w:hAnsi="Times New Roman" w:cs="Times New Roman"/>
        </w:rPr>
        <w:t>Inspectoratul Școlar Județean Cluj</w:t>
      </w:r>
      <w:r w:rsidR="00273BD2">
        <w:rPr>
          <w:rFonts w:ascii="Times New Roman" w:hAnsi="Times New Roman" w:cs="Times New Roman"/>
        </w:rPr>
        <w:t>, parter.</w:t>
      </w:r>
    </w:p>
    <w:p w14:paraId="58DD6E3C" w14:textId="15C2C001" w:rsidR="00230F94" w:rsidRDefault="007065AC" w:rsidP="0070290B">
      <w:pPr>
        <w:pStyle w:val="BodyText"/>
        <w:spacing w:before="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Dosarul de înscriere va conține:</w:t>
      </w:r>
    </w:p>
    <w:p w14:paraId="18E4B2DD" w14:textId="64080678" w:rsidR="007A7560" w:rsidRPr="009122DA" w:rsidRDefault="007065AC" w:rsidP="007A75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Cerere </w:t>
      </w:r>
      <w:r w:rsidR="007A7560" w:rsidRPr="009122DA">
        <w:rPr>
          <w:rFonts w:ascii="Times New Roman" w:hAnsi="Times New Roman" w:cs="Times New Roman"/>
          <w:sz w:val="24"/>
        </w:rPr>
        <w:t>tip de înscriere în grupul-țintă;</w:t>
      </w:r>
    </w:p>
    <w:p w14:paraId="18AE8CEC" w14:textId="6D034AD2" w:rsidR="007A7560" w:rsidRPr="009122DA" w:rsidRDefault="007A7560" w:rsidP="00912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122DA">
        <w:rPr>
          <w:rFonts w:ascii="Times New Roman" w:hAnsi="Times New Roman" w:cs="Times New Roman"/>
          <w:sz w:val="24"/>
        </w:rPr>
        <w:t>Copie a cărții de identitat</w:t>
      </w:r>
      <w:r w:rsidR="007065AC">
        <w:rPr>
          <w:rFonts w:ascii="Times New Roman" w:hAnsi="Times New Roman" w:cs="Times New Roman"/>
          <w:sz w:val="24"/>
        </w:rPr>
        <w:t xml:space="preserve">e </w:t>
      </w:r>
      <w:r w:rsidR="007065AC" w:rsidRPr="006E0D62">
        <w:rPr>
          <w:rFonts w:ascii="Times New Roman" w:hAnsi="Times New Roman" w:cs="Times New Roman"/>
          <w:b/>
          <w:sz w:val="24"/>
        </w:rPr>
        <w:t>(copie conform cu originalul);</w:t>
      </w:r>
    </w:p>
    <w:p w14:paraId="44C372EA" w14:textId="1708DD6E" w:rsidR="007065AC" w:rsidRDefault="007065AC" w:rsidP="00912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Copie după decizia de numire în funcția de director</w:t>
      </w:r>
      <w:r w:rsidR="009C094F">
        <w:rPr>
          <w:rFonts w:ascii="Times New Roman" w:hAnsi="Times New Roman" w:cs="Times New Roman"/>
          <w:sz w:val="24"/>
        </w:rPr>
        <w:t>/director adjunct</w:t>
      </w:r>
      <w:r>
        <w:rPr>
          <w:rFonts w:ascii="Times New Roman" w:hAnsi="Times New Roman" w:cs="Times New Roman"/>
          <w:sz w:val="24"/>
        </w:rPr>
        <w:t xml:space="preserve"> </w:t>
      </w:r>
      <w:r w:rsidR="009C094F">
        <w:rPr>
          <w:rFonts w:ascii="Times New Roman" w:hAnsi="Times New Roman" w:cs="Times New Roman"/>
          <w:sz w:val="24"/>
        </w:rPr>
        <w:t xml:space="preserve">sau membru în Consiliul de Administrație </w:t>
      </w:r>
      <w:r>
        <w:rPr>
          <w:rFonts w:ascii="Times New Roman" w:hAnsi="Times New Roman" w:cs="Times New Roman"/>
          <w:sz w:val="24"/>
        </w:rPr>
        <w:t>al unității de învățământ;</w:t>
      </w:r>
    </w:p>
    <w:p w14:paraId="69B62E09" w14:textId="551154D3" w:rsidR="007A7560" w:rsidRDefault="007A7560" w:rsidP="007065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122DA">
        <w:rPr>
          <w:rFonts w:ascii="Times New Roman" w:hAnsi="Times New Roman" w:cs="Times New Roman"/>
          <w:sz w:val="24"/>
        </w:rPr>
        <w:t>Acord de utilizar</w:t>
      </w:r>
      <w:r w:rsidR="007065AC">
        <w:rPr>
          <w:rFonts w:ascii="Times New Roman" w:hAnsi="Times New Roman" w:cs="Times New Roman"/>
          <w:sz w:val="24"/>
        </w:rPr>
        <w:t>e a datelor cu caracter personal;</w:t>
      </w:r>
    </w:p>
    <w:p w14:paraId="11FBC952" w14:textId="77777777" w:rsidR="00221B81" w:rsidRDefault="007065AC" w:rsidP="007065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Acord privind finalizarea programului de formare</w:t>
      </w:r>
      <w:r w:rsidR="00221B81"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14:paraId="0E43B9BD" w14:textId="496C107A" w:rsidR="007065AC" w:rsidRPr="007065AC" w:rsidRDefault="00221B81" w:rsidP="007065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Declarație privind evitarea dublei finanțări</w:t>
      </w:r>
      <w:r w:rsidR="007065AC">
        <w:rPr>
          <w:rFonts w:ascii="Times New Roman" w:hAnsi="Times New Roman" w:cs="Times New Roman"/>
          <w:sz w:val="24"/>
        </w:rPr>
        <w:t>.</w:t>
      </w:r>
    </w:p>
    <w:p w14:paraId="6FA37BF1" w14:textId="70AD4E65" w:rsidR="00DF6CBF" w:rsidRPr="009122DA" w:rsidRDefault="00DF6CBF" w:rsidP="004E7498">
      <w:pPr>
        <w:rPr>
          <w:rFonts w:ascii="Times New Roman" w:hAnsi="Times New Roman" w:cs="Times New Roman"/>
          <w:sz w:val="24"/>
        </w:rPr>
      </w:pPr>
    </w:p>
    <w:p w14:paraId="0E19FD59" w14:textId="77777777" w:rsidR="008173EE" w:rsidRPr="00A22D6F" w:rsidRDefault="008173EE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D6F">
        <w:rPr>
          <w:rFonts w:ascii="Times New Roman" w:hAnsi="Times New Roman"/>
          <w:sz w:val="24"/>
          <w:szCs w:val="24"/>
        </w:rPr>
        <w:t>Vă rugăm să aveți în vedere următoarele aspecte:</w:t>
      </w:r>
    </w:p>
    <w:p w14:paraId="1618F01D" w14:textId="77777777" w:rsidR="008173EE" w:rsidRPr="00A22D6F" w:rsidRDefault="008173EE" w:rsidP="009E03C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A22D6F">
        <w:rPr>
          <w:rFonts w:ascii="Times New Roman" w:hAnsi="Times New Roman"/>
          <w:sz w:val="24"/>
          <w:szCs w:val="24"/>
        </w:rPr>
        <w:t>Documentele vor fi așezate în ordinea indicată mai sus;</w:t>
      </w:r>
    </w:p>
    <w:p w14:paraId="4DF15C7C" w14:textId="57E8F43E" w:rsidR="008173EE" w:rsidRPr="00A22D6F" w:rsidRDefault="009E03CD" w:rsidP="009E03C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Documentele vor avea formatul A</w:t>
      </w:r>
      <w:r w:rsidR="008173EE" w:rsidRPr="00A22D6F">
        <w:rPr>
          <w:rFonts w:ascii="Times New Roman" w:hAnsi="Times New Roman"/>
          <w:sz w:val="24"/>
          <w:szCs w:val="24"/>
        </w:rPr>
        <w:t>4 și nu vor fi capsate;</w:t>
      </w:r>
    </w:p>
    <w:p w14:paraId="3F75E899" w14:textId="12265982" w:rsidR="008173EE" w:rsidRPr="00A22D6F" w:rsidRDefault="009E03CD" w:rsidP="009E03C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Copiile X</w:t>
      </w:r>
      <w:r w:rsidR="008173EE" w:rsidRPr="00A22D6F">
        <w:rPr>
          <w:rFonts w:ascii="Times New Roman" w:hAnsi="Times New Roman"/>
          <w:sz w:val="24"/>
          <w:szCs w:val="24"/>
        </w:rPr>
        <w:t>erox nu vor fi realizate față-verso;</w:t>
      </w:r>
    </w:p>
    <w:p w14:paraId="29691079" w14:textId="77777777" w:rsidR="008173EE" w:rsidRPr="00A22D6F" w:rsidRDefault="008173EE" w:rsidP="009E03C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A22D6F">
        <w:rPr>
          <w:rFonts w:ascii="Times New Roman" w:hAnsi="Times New Roman"/>
          <w:sz w:val="24"/>
          <w:szCs w:val="24"/>
        </w:rPr>
        <w:t>Nu se vor face copii Xerox pentru două documente pe aceeași pagină;</w:t>
      </w:r>
    </w:p>
    <w:p w14:paraId="3EA9B219" w14:textId="0E0F44A1" w:rsidR="008173EE" w:rsidRPr="00A22D6F" w:rsidRDefault="008173EE" w:rsidP="009E03CD">
      <w:pPr>
        <w:pStyle w:val="ListParagraph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A22D6F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cumentele vor fi așezate într-o folie</w:t>
      </w:r>
      <w:r w:rsidRPr="00A22D6F">
        <w:rPr>
          <w:rFonts w:ascii="Times New Roman" w:hAnsi="Times New Roman"/>
          <w:sz w:val="24"/>
          <w:szCs w:val="24"/>
        </w:rPr>
        <w:t xml:space="preserve"> de plastic pentru fiecare cadru didactic.</w:t>
      </w:r>
    </w:p>
    <w:p w14:paraId="0F222F25" w14:textId="77777777" w:rsidR="008173EE" w:rsidRDefault="008173EE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74B8D" w14:textId="77777777" w:rsidR="008173EE" w:rsidRDefault="008173EE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1F76B0" w14:textId="77777777" w:rsidR="00F24D38" w:rsidRDefault="008173EE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2D6F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rsoana de contact:</w:t>
      </w:r>
    </w:p>
    <w:p w14:paraId="1D47FAC6" w14:textId="34A9636B" w:rsidR="00F24D38" w:rsidRDefault="00273BD2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Mureșan Adriana-Ana</w:t>
      </w:r>
    </w:p>
    <w:p w14:paraId="2E1E7623" w14:textId="072979FB" w:rsidR="00F24D38" w:rsidRDefault="00F24D38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Expert local grup țintă</w:t>
      </w:r>
    </w:p>
    <w:p w14:paraId="5D39511F" w14:textId="39EABF05" w:rsidR="00F24D38" w:rsidRDefault="00F24D38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 w:rsidR="00273BD2">
        <w:rPr>
          <w:rFonts w:ascii="Times New Roman" w:hAnsi="Times New Roman"/>
          <w:sz w:val="24"/>
          <w:szCs w:val="24"/>
        </w:rPr>
        <w:t xml:space="preserve"> 0741362861</w:t>
      </w:r>
    </w:p>
    <w:p w14:paraId="6E38B148" w14:textId="68BB3681" w:rsidR="00F24D38" w:rsidRDefault="00F24D38" w:rsidP="008173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273BD2">
        <w:rPr>
          <w:rFonts w:ascii="Times New Roman" w:hAnsi="Times New Roman"/>
          <w:sz w:val="24"/>
          <w:szCs w:val="24"/>
        </w:rPr>
        <w:t>adrianaanamuresan@gmail.com</w:t>
      </w:r>
    </w:p>
    <w:p w14:paraId="7CF04044" w14:textId="77777777" w:rsidR="007065AC" w:rsidRDefault="007065AC" w:rsidP="008E413B">
      <w:pPr>
        <w:rPr>
          <w:rFonts w:ascii="Times New Roman" w:hAnsi="Times New Roman" w:cs="Times New Roman"/>
          <w:sz w:val="24"/>
        </w:rPr>
      </w:pPr>
    </w:p>
    <w:p w14:paraId="1956C035" w14:textId="77777777" w:rsidR="007065AC" w:rsidRDefault="007065AC" w:rsidP="008E413B">
      <w:pPr>
        <w:rPr>
          <w:rFonts w:ascii="Times New Roman" w:hAnsi="Times New Roman" w:cs="Times New Roman"/>
          <w:sz w:val="24"/>
        </w:rPr>
      </w:pPr>
    </w:p>
    <w:p w14:paraId="2E106092" w14:textId="77777777" w:rsidR="007065AC" w:rsidRPr="009122DA" w:rsidRDefault="007065AC" w:rsidP="008E413B">
      <w:pPr>
        <w:rPr>
          <w:rFonts w:ascii="Times New Roman" w:hAnsi="Times New Roman" w:cs="Times New Roman"/>
          <w:sz w:val="24"/>
        </w:rPr>
      </w:pPr>
    </w:p>
    <w:p w14:paraId="7E26536C" w14:textId="27BA2A23" w:rsidR="00DE0174" w:rsidRDefault="007A3B89" w:rsidP="008516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Întocmit, </w:t>
      </w:r>
    </w:p>
    <w:p w14:paraId="4CA2BBA2" w14:textId="77777777" w:rsidR="00F65F11" w:rsidRDefault="00F65F11" w:rsidP="00F65F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Nicoleta Gaciu</w:t>
      </w:r>
    </w:p>
    <w:p w14:paraId="1A052247" w14:textId="0600675C" w:rsidR="00F65F11" w:rsidRDefault="009E03CD" w:rsidP="00F65F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Expert Coordonator Gr</w:t>
      </w:r>
      <w:r w:rsidR="00F65F11">
        <w:rPr>
          <w:rFonts w:ascii="Times New Roman" w:hAnsi="Times New Roman" w:cs="Times New Roman"/>
          <w:sz w:val="24"/>
        </w:rPr>
        <w:t>up Țintă</w:t>
      </w:r>
    </w:p>
    <w:p w14:paraId="2BEF5071" w14:textId="7F0A63C7" w:rsidR="007A3B89" w:rsidRPr="009122DA" w:rsidRDefault="007A3B89" w:rsidP="00F65F11">
      <w:pPr>
        <w:rPr>
          <w:rFonts w:ascii="Times New Roman" w:hAnsi="Times New Roman" w:cs="Times New Roman"/>
          <w:sz w:val="24"/>
        </w:rPr>
      </w:pPr>
    </w:p>
    <w:sectPr w:rsidR="007A3B89" w:rsidRPr="009122DA">
      <w:headerReference w:type="default" r:id="rId8"/>
      <w:footerReference w:type="default" r:id="rId9"/>
      <w:type w:val="continuous"/>
      <w:pgSz w:w="12240" w:h="15840"/>
      <w:pgMar w:top="9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78FC7" w14:textId="77777777" w:rsidR="0065458B" w:rsidRDefault="0065458B" w:rsidP="00AA1875">
      <w:r>
        <w:separator/>
      </w:r>
    </w:p>
  </w:endnote>
  <w:endnote w:type="continuationSeparator" w:id="0">
    <w:p w14:paraId="4FA19B44" w14:textId="77777777" w:rsidR="0065458B" w:rsidRDefault="0065458B" w:rsidP="00AA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40DD" w14:textId="77777777" w:rsidR="00C51359" w:rsidRDefault="00C51359" w:rsidP="00C51359">
    <w:pPr>
      <w:ind w:left="1" w:right="1"/>
      <w:jc w:val="center"/>
      <w:rPr>
        <w:color w:val="0D4A89"/>
        <w:sz w:val="18"/>
      </w:rPr>
    </w:pPr>
  </w:p>
  <w:p w14:paraId="72BB3624" w14:textId="00C0C178" w:rsidR="00AA1875" w:rsidRDefault="00AA1875" w:rsidP="00AA1875">
    <w:pPr>
      <w:ind w:left="1" w:right="1"/>
      <w:jc w:val="center"/>
      <w:rPr>
        <w:b/>
        <w:sz w:val="18"/>
      </w:rPr>
    </w:pPr>
    <w:r>
      <w:rPr>
        <w:color w:val="0D4A89"/>
        <w:sz w:val="18"/>
      </w:rPr>
      <w:t>Conținutul</w:t>
    </w:r>
    <w:r>
      <w:rPr>
        <w:color w:val="0D4A89"/>
        <w:spacing w:val="-7"/>
        <w:sz w:val="18"/>
      </w:rPr>
      <w:t xml:space="preserve"> </w:t>
    </w:r>
    <w:r>
      <w:rPr>
        <w:color w:val="0D4A89"/>
        <w:sz w:val="18"/>
      </w:rPr>
      <w:t>acestui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material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nu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reprezintă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în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mod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obligatoriu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poziția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oficială</w:t>
    </w:r>
    <w:r>
      <w:rPr>
        <w:color w:val="0D4A89"/>
        <w:spacing w:val="-5"/>
        <w:sz w:val="18"/>
      </w:rPr>
      <w:t xml:space="preserve"> </w:t>
    </w:r>
    <w:r>
      <w:rPr>
        <w:color w:val="0D4A89"/>
        <w:sz w:val="18"/>
      </w:rPr>
      <w:t>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Uniunii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Europene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sau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a</w:t>
    </w:r>
    <w:r>
      <w:rPr>
        <w:color w:val="0D4A89"/>
        <w:spacing w:val="-4"/>
        <w:sz w:val="18"/>
      </w:rPr>
      <w:t xml:space="preserve"> </w:t>
    </w:r>
    <w:r>
      <w:rPr>
        <w:color w:val="0D4A89"/>
        <w:sz w:val="18"/>
      </w:rPr>
      <w:t>Guvernului</w:t>
    </w:r>
    <w:r>
      <w:rPr>
        <w:color w:val="0D4A89"/>
        <w:spacing w:val="-4"/>
        <w:sz w:val="18"/>
      </w:rPr>
      <w:t xml:space="preserve"> </w:t>
    </w:r>
    <w:r>
      <w:rPr>
        <w:color w:val="0D4A89"/>
        <w:spacing w:val="-2"/>
        <w:sz w:val="18"/>
      </w:rPr>
      <w:t>României</w:t>
    </w:r>
    <w:r>
      <w:rPr>
        <w:b/>
        <w:color w:val="0D4A89"/>
        <w:spacing w:val="-2"/>
        <w:sz w:val="18"/>
      </w:rPr>
      <w:t>”</w:t>
    </w:r>
  </w:p>
  <w:p w14:paraId="131902C2" w14:textId="77777777" w:rsidR="00AA1875" w:rsidRDefault="00AA1875" w:rsidP="00AA1875">
    <w:pPr>
      <w:pStyle w:val="BodyText"/>
      <w:spacing w:before="11"/>
      <w:ind w:left="0"/>
      <w:rPr>
        <w:b/>
        <w:sz w:val="5"/>
      </w:rPr>
    </w:pPr>
    <w:r>
      <w:rPr>
        <w:b/>
        <w:noProof/>
        <w:sz w:val="5"/>
        <w:lang w:val="en-US"/>
      </w:rPr>
      <w:drawing>
        <wp:anchor distT="0" distB="0" distL="0" distR="0" simplePos="0" relativeHeight="251659264" behindDoc="1" locked="0" layoutInCell="1" allowOverlap="1" wp14:anchorId="3D7C5A96" wp14:editId="66AC10E5">
          <wp:simplePos x="0" y="0"/>
          <wp:positionH relativeFrom="page">
            <wp:posOffset>1652396</wp:posOffset>
          </wp:positionH>
          <wp:positionV relativeFrom="paragraph">
            <wp:posOffset>61499</wp:posOffset>
          </wp:positionV>
          <wp:extent cx="4389955" cy="100584"/>
          <wp:effectExtent l="0" t="0" r="0" b="0"/>
          <wp:wrapTopAndBottom/>
          <wp:docPr id="10457590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9955" cy="100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8B93BC" w14:textId="77777777" w:rsidR="00AA1875" w:rsidRDefault="00AA1875" w:rsidP="00AA1875">
    <w:pPr>
      <w:spacing w:before="122"/>
      <w:ind w:left="2" w:right="1"/>
      <w:jc w:val="center"/>
      <w:rPr>
        <w:b/>
        <w:sz w:val="24"/>
      </w:rPr>
    </w:pPr>
    <w:r>
      <w:rPr>
        <w:b/>
        <w:color w:val="0D4A89"/>
        <w:sz w:val="24"/>
      </w:rPr>
      <w:t>„PNRR.</w:t>
    </w:r>
    <w:r>
      <w:rPr>
        <w:b/>
        <w:color w:val="0D4A89"/>
        <w:spacing w:val="-2"/>
        <w:sz w:val="24"/>
      </w:rPr>
      <w:t xml:space="preserve"> </w:t>
    </w:r>
    <w:r>
      <w:rPr>
        <w:b/>
        <w:color w:val="0D4A89"/>
        <w:sz w:val="24"/>
      </w:rPr>
      <w:t>Finanțat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de</w:t>
    </w:r>
    <w:r>
      <w:rPr>
        <w:b/>
        <w:color w:val="0D4A89"/>
        <w:spacing w:val="-2"/>
        <w:sz w:val="24"/>
      </w:rPr>
      <w:t xml:space="preserve"> </w:t>
    </w:r>
    <w:r>
      <w:rPr>
        <w:b/>
        <w:color w:val="0D4A89"/>
        <w:sz w:val="24"/>
      </w:rPr>
      <w:t>Uniunea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Europeană</w:t>
    </w:r>
    <w:r>
      <w:rPr>
        <w:b/>
        <w:color w:val="0D4A89"/>
        <w:spacing w:val="-1"/>
        <w:sz w:val="24"/>
      </w:rPr>
      <w:t xml:space="preserve"> </w:t>
    </w:r>
    <w:r>
      <w:rPr>
        <w:b/>
        <w:color w:val="0D4A89"/>
        <w:sz w:val="24"/>
      </w:rPr>
      <w:t>–</w:t>
    </w:r>
    <w:r>
      <w:rPr>
        <w:b/>
        <w:color w:val="0D4A89"/>
        <w:spacing w:val="-2"/>
        <w:sz w:val="24"/>
      </w:rPr>
      <w:t xml:space="preserve"> UrmătoareaGenerațieUE”</w:t>
    </w:r>
  </w:p>
  <w:p w14:paraId="12C59933" w14:textId="4192F000" w:rsidR="00AA1875" w:rsidRPr="00AA1875" w:rsidRDefault="0065458B" w:rsidP="00AA1875">
    <w:pPr>
      <w:pStyle w:val="Footer"/>
      <w:jc w:val="center"/>
    </w:pPr>
    <w:hyperlink r:id="rId2">
      <w:r w:rsidR="00AA1875">
        <w:rPr>
          <w:color w:val="0D4A89"/>
          <w:spacing w:val="-2"/>
          <w:sz w:val="18"/>
        </w:rPr>
        <w:t>https://mfe.gov.ro/pnrr/</w:t>
      </w:r>
    </w:hyperlink>
    <w:r w:rsidR="00AA1875">
      <w:rPr>
        <w:color w:val="0D4A89"/>
        <w:sz w:val="18"/>
      </w:rPr>
      <w:tab/>
    </w:r>
    <w:hyperlink r:id="rId3">
      <w:r w:rsidR="00AA1875">
        <w:rPr>
          <w:color w:val="0D4A89"/>
          <w:spacing w:val="-2"/>
          <w:sz w:val="18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CE75" w14:textId="77777777" w:rsidR="0065458B" w:rsidRDefault="0065458B" w:rsidP="00AA1875">
      <w:r>
        <w:separator/>
      </w:r>
    </w:p>
  </w:footnote>
  <w:footnote w:type="continuationSeparator" w:id="0">
    <w:p w14:paraId="72BCC77A" w14:textId="77777777" w:rsidR="0065458B" w:rsidRDefault="0065458B" w:rsidP="00AA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7F66" w14:textId="2AB8F541" w:rsidR="00AA1875" w:rsidRDefault="00AA1875">
    <w:pPr>
      <w:pStyle w:val="Header"/>
    </w:pPr>
    <w:r>
      <w:rPr>
        <w:rFonts w:ascii="Times New Roman"/>
        <w:noProof/>
        <w:sz w:val="20"/>
        <w:lang w:val="en-US"/>
      </w:rPr>
      <w:drawing>
        <wp:inline distT="0" distB="0" distL="0" distR="0" wp14:anchorId="14A581C1" wp14:editId="2C6F7300">
          <wp:extent cx="6346800" cy="611885"/>
          <wp:effectExtent l="0" t="0" r="0" b="0"/>
          <wp:docPr id="3803032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6800" cy="611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CBCF0" w14:textId="76CACCEB" w:rsidR="00C51359" w:rsidRDefault="00ED35C4" w:rsidP="00ED35C4">
    <w:pPr>
      <w:pStyle w:val="Header"/>
      <w:jc w:val="center"/>
      <w:rPr>
        <w:sz w:val="20"/>
        <w:szCs w:val="24"/>
      </w:rPr>
    </w:pPr>
    <w:r w:rsidRPr="00ED35C4">
      <w:rPr>
        <w:sz w:val="20"/>
        <w:szCs w:val="24"/>
      </w:rPr>
      <w:t>EDU-LIDER – „Educație pentru Leadership și Inovație în Domeniul Educațional”</w:t>
    </w:r>
  </w:p>
  <w:p w14:paraId="5D244447" w14:textId="77777777" w:rsidR="000A23B2" w:rsidRPr="00ED35C4" w:rsidRDefault="000A23B2" w:rsidP="00ED35C4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620"/>
    <w:multiLevelType w:val="hybridMultilevel"/>
    <w:tmpl w:val="8F3C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39A"/>
    <w:multiLevelType w:val="hybridMultilevel"/>
    <w:tmpl w:val="B3D20EC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4F6493F"/>
    <w:multiLevelType w:val="hybridMultilevel"/>
    <w:tmpl w:val="5B6E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3FE1"/>
    <w:multiLevelType w:val="hybridMultilevel"/>
    <w:tmpl w:val="BEE6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75D8B"/>
    <w:multiLevelType w:val="hybridMultilevel"/>
    <w:tmpl w:val="D2A6B95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FA629E0"/>
    <w:multiLevelType w:val="hybridMultilevel"/>
    <w:tmpl w:val="87CAF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125E5"/>
    <w:multiLevelType w:val="hybridMultilevel"/>
    <w:tmpl w:val="000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74D44"/>
    <w:multiLevelType w:val="hybridMultilevel"/>
    <w:tmpl w:val="880A6628"/>
    <w:lvl w:ilvl="0" w:tplc="80FE335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4" w:hanging="360"/>
      </w:pPr>
    </w:lvl>
    <w:lvl w:ilvl="2" w:tplc="0418001B" w:tentative="1">
      <w:start w:val="1"/>
      <w:numFmt w:val="lowerRoman"/>
      <w:lvlText w:val="%3."/>
      <w:lvlJc w:val="right"/>
      <w:pPr>
        <w:ind w:left="1854" w:hanging="180"/>
      </w:pPr>
    </w:lvl>
    <w:lvl w:ilvl="3" w:tplc="0418000F" w:tentative="1">
      <w:start w:val="1"/>
      <w:numFmt w:val="decimal"/>
      <w:lvlText w:val="%4."/>
      <w:lvlJc w:val="left"/>
      <w:pPr>
        <w:ind w:left="2574" w:hanging="360"/>
      </w:pPr>
    </w:lvl>
    <w:lvl w:ilvl="4" w:tplc="04180019" w:tentative="1">
      <w:start w:val="1"/>
      <w:numFmt w:val="lowerLetter"/>
      <w:lvlText w:val="%5."/>
      <w:lvlJc w:val="left"/>
      <w:pPr>
        <w:ind w:left="3294" w:hanging="360"/>
      </w:pPr>
    </w:lvl>
    <w:lvl w:ilvl="5" w:tplc="0418001B" w:tentative="1">
      <w:start w:val="1"/>
      <w:numFmt w:val="lowerRoman"/>
      <w:lvlText w:val="%6."/>
      <w:lvlJc w:val="right"/>
      <w:pPr>
        <w:ind w:left="4014" w:hanging="180"/>
      </w:pPr>
    </w:lvl>
    <w:lvl w:ilvl="6" w:tplc="0418000F" w:tentative="1">
      <w:start w:val="1"/>
      <w:numFmt w:val="decimal"/>
      <w:lvlText w:val="%7."/>
      <w:lvlJc w:val="left"/>
      <w:pPr>
        <w:ind w:left="4734" w:hanging="360"/>
      </w:pPr>
    </w:lvl>
    <w:lvl w:ilvl="7" w:tplc="04180019" w:tentative="1">
      <w:start w:val="1"/>
      <w:numFmt w:val="lowerLetter"/>
      <w:lvlText w:val="%8."/>
      <w:lvlJc w:val="left"/>
      <w:pPr>
        <w:ind w:left="5454" w:hanging="360"/>
      </w:pPr>
    </w:lvl>
    <w:lvl w:ilvl="8" w:tplc="0418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6EE06200"/>
    <w:multiLevelType w:val="hybridMultilevel"/>
    <w:tmpl w:val="E97E0D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5D"/>
    <w:rsid w:val="00087BB0"/>
    <w:rsid w:val="000A23B2"/>
    <w:rsid w:val="000F7C6F"/>
    <w:rsid w:val="001176C7"/>
    <w:rsid w:val="001A2D0E"/>
    <w:rsid w:val="001F5B59"/>
    <w:rsid w:val="00204EF5"/>
    <w:rsid w:val="00221B81"/>
    <w:rsid w:val="00230F94"/>
    <w:rsid w:val="002570FB"/>
    <w:rsid w:val="00273BD2"/>
    <w:rsid w:val="00292B24"/>
    <w:rsid w:val="002F53A0"/>
    <w:rsid w:val="0035120F"/>
    <w:rsid w:val="003532C1"/>
    <w:rsid w:val="00367E01"/>
    <w:rsid w:val="003C7BBB"/>
    <w:rsid w:val="004A1805"/>
    <w:rsid w:val="004E7498"/>
    <w:rsid w:val="0056490B"/>
    <w:rsid w:val="005913B1"/>
    <w:rsid w:val="005C3862"/>
    <w:rsid w:val="005E4CD1"/>
    <w:rsid w:val="00617671"/>
    <w:rsid w:val="006413E0"/>
    <w:rsid w:val="0065458B"/>
    <w:rsid w:val="00676584"/>
    <w:rsid w:val="006A1AE9"/>
    <w:rsid w:val="006E0D62"/>
    <w:rsid w:val="0070290B"/>
    <w:rsid w:val="007065AC"/>
    <w:rsid w:val="007619E9"/>
    <w:rsid w:val="007A3B89"/>
    <w:rsid w:val="007A7560"/>
    <w:rsid w:val="008173EE"/>
    <w:rsid w:val="008516F1"/>
    <w:rsid w:val="00884937"/>
    <w:rsid w:val="008E413B"/>
    <w:rsid w:val="009122DA"/>
    <w:rsid w:val="009364AE"/>
    <w:rsid w:val="009C094F"/>
    <w:rsid w:val="009D2EC1"/>
    <w:rsid w:val="009E03CD"/>
    <w:rsid w:val="009E7E56"/>
    <w:rsid w:val="00A862BB"/>
    <w:rsid w:val="00AA1875"/>
    <w:rsid w:val="00BF465E"/>
    <w:rsid w:val="00C1321E"/>
    <w:rsid w:val="00C30FCD"/>
    <w:rsid w:val="00C51359"/>
    <w:rsid w:val="00C5173D"/>
    <w:rsid w:val="00C573BF"/>
    <w:rsid w:val="00C81119"/>
    <w:rsid w:val="00CA5579"/>
    <w:rsid w:val="00CB658E"/>
    <w:rsid w:val="00CE3037"/>
    <w:rsid w:val="00CF735D"/>
    <w:rsid w:val="00D172F5"/>
    <w:rsid w:val="00D44BC7"/>
    <w:rsid w:val="00D57BED"/>
    <w:rsid w:val="00D83169"/>
    <w:rsid w:val="00DA37C7"/>
    <w:rsid w:val="00DE0174"/>
    <w:rsid w:val="00DF3884"/>
    <w:rsid w:val="00DF6CBF"/>
    <w:rsid w:val="00E51F21"/>
    <w:rsid w:val="00E63A55"/>
    <w:rsid w:val="00ED35C4"/>
    <w:rsid w:val="00ED5C12"/>
    <w:rsid w:val="00F03F89"/>
    <w:rsid w:val="00F04E65"/>
    <w:rsid w:val="00F24D38"/>
    <w:rsid w:val="00F32543"/>
    <w:rsid w:val="00F430C7"/>
    <w:rsid w:val="00F65F11"/>
    <w:rsid w:val="00F75232"/>
    <w:rsid w:val="00F84624"/>
    <w:rsid w:val="00F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6B1B5"/>
  <w15:docId w15:val="{A4E87F18-A436-4179-AA2A-63892920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5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5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1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875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A1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875"/>
    <w:rPr>
      <w:rFonts w:ascii="Calibri" w:eastAsia="Calibri" w:hAnsi="Calibri" w:cs="Calibri"/>
      <w:lang w:val="ro-RO"/>
    </w:rPr>
  </w:style>
  <w:style w:type="table" w:styleId="TableGrid">
    <w:name w:val="Table Grid"/>
    <w:basedOn w:val="TableNormal"/>
    <w:uiPriority w:val="39"/>
    <w:rsid w:val="00D4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DA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8173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27KcuFL4KfGHTtP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Chebeleu</dc:creator>
  <cp:lastModifiedBy>user</cp:lastModifiedBy>
  <cp:revision>16</cp:revision>
  <cp:lastPrinted>2026-02-12T09:50:00Z</cp:lastPrinted>
  <dcterms:created xsi:type="dcterms:W3CDTF">2026-02-11T09:58:00Z</dcterms:created>
  <dcterms:modified xsi:type="dcterms:W3CDTF">2026-02-13T20:22:00Z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2025-05-07T00:00:00Z</vt:filetime>
  </property>
  <property fmtid="{D5CDD505-2E9C-101B-9397-08002B2CF9AE}" pid="5" name="Producer">
    <vt:lpwstr>GdPicture.NET</vt:lpwstr>
  </property>
</Properties>
</file>